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1EA" w:rsidRDefault="00D851EA" w:rsidP="00D851EA">
      <w:pPr>
        <w:jc w:val="center"/>
      </w:pPr>
      <w:r>
        <w:rPr>
          <w:noProof/>
          <w:lang w:eastAsia="en-GB"/>
        </w:rPr>
        <w:drawing>
          <wp:inline distT="0" distB="0" distL="0" distR="0">
            <wp:extent cx="1417320" cy="1034332"/>
            <wp:effectExtent l="0" t="0" r="0" b="0"/>
            <wp:docPr id="2" name="Picture 2" descr="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199" cy="1035703"/>
                    </a:xfrm>
                    <a:prstGeom prst="rect">
                      <a:avLst/>
                    </a:prstGeom>
                    <a:noFill/>
                    <a:ln>
                      <a:noFill/>
                    </a:ln>
                  </pic:spPr>
                </pic:pic>
              </a:graphicData>
            </a:graphic>
          </wp:inline>
        </w:drawing>
      </w:r>
    </w:p>
    <w:p w:rsidR="00071EEB" w:rsidRPr="00C846E9" w:rsidRDefault="0002421A" w:rsidP="007C5DCC">
      <w:pPr>
        <w:spacing w:line="240" w:lineRule="auto"/>
        <w:jc w:val="center"/>
        <w:rPr>
          <w:rFonts w:ascii="Gill Sans MT" w:hAnsi="Gill Sans MT" w:cstheme="minorHAnsi"/>
          <w:b/>
          <w:sz w:val="28"/>
          <w:szCs w:val="28"/>
        </w:rPr>
      </w:pPr>
      <w:r w:rsidRPr="00C846E9">
        <w:rPr>
          <w:rFonts w:ascii="Gill Sans MT" w:hAnsi="Gill Sans MT" w:cstheme="minorHAnsi"/>
          <w:b/>
          <w:sz w:val="28"/>
          <w:szCs w:val="28"/>
        </w:rPr>
        <w:t>Domestic Abuse</w:t>
      </w:r>
      <w:r w:rsidR="006A6FDB" w:rsidRPr="00C846E9">
        <w:rPr>
          <w:rFonts w:ascii="Gill Sans MT" w:hAnsi="Gill Sans MT" w:cstheme="minorHAnsi"/>
          <w:b/>
          <w:sz w:val="28"/>
          <w:szCs w:val="28"/>
        </w:rPr>
        <w:t xml:space="preserve"> </w:t>
      </w:r>
      <w:r w:rsidRPr="00C846E9">
        <w:rPr>
          <w:rFonts w:ascii="Gill Sans MT" w:hAnsi="Gill Sans MT" w:cstheme="minorHAnsi"/>
          <w:b/>
          <w:sz w:val="28"/>
          <w:szCs w:val="28"/>
        </w:rPr>
        <w:t>– Policy statement</w:t>
      </w:r>
    </w:p>
    <w:p w:rsidR="00B60D1C" w:rsidRPr="00C846E9" w:rsidRDefault="00B60D1C" w:rsidP="00B60D1C">
      <w:pPr>
        <w:spacing w:line="240" w:lineRule="auto"/>
        <w:rPr>
          <w:rFonts w:ascii="Gill Sans MT" w:hAnsi="Gill Sans MT" w:cstheme="minorHAnsi"/>
          <w:b/>
          <w:sz w:val="28"/>
          <w:szCs w:val="28"/>
        </w:rPr>
      </w:pPr>
      <w:r w:rsidRPr="00C846E9">
        <w:rPr>
          <w:rFonts w:ascii="Gill Sans MT" w:hAnsi="Gill Sans MT" w:cstheme="minorHAnsi"/>
          <w:b/>
          <w:sz w:val="28"/>
          <w:szCs w:val="28"/>
        </w:rPr>
        <w:t xml:space="preserve">Foreword by the Bishop of Exeter and theological statement </w:t>
      </w:r>
    </w:p>
    <w:p w:rsidR="0002421A" w:rsidRPr="00C846E9" w:rsidRDefault="0002421A" w:rsidP="007C5DCC">
      <w:pPr>
        <w:spacing w:line="240" w:lineRule="auto"/>
        <w:rPr>
          <w:rFonts w:ascii="Gill Sans MT" w:hAnsi="Gill Sans MT" w:cstheme="minorHAnsi"/>
          <w:b/>
          <w:sz w:val="28"/>
          <w:szCs w:val="28"/>
        </w:rPr>
      </w:pPr>
    </w:p>
    <w:p w:rsidR="00C846E9" w:rsidRPr="00C846E9" w:rsidRDefault="00C846E9" w:rsidP="00C846E9">
      <w:pPr>
        <w:rPr>
          <w:rFonts w:ascii="Gill Sans MT" w:hAnsi="Gill Sans MT"/>
          <w:b/>
          <w:sz w:val="28"/>
          <w:szCs w:val="28"/>
        </w:rPr>
      </w:pPr>
      <w:r w:rsidRPr="00C846E9">
        <w:rPr>
          <w:rFonts w:ascii="Gill Sans MT" w:hAnsi="Gill Sans MT"/>
          <w:b/>
          <w:sz w:val="28"/>
          <w:szCs w:val="28"/>
        </w:rPr>
        <w:t>Foreword to Diocesan Policy on Domestic Abuse</w:t>
      </w:r>
    </w:p>
    <w:p w:rsidR="00C846E9" w:rsidRPr="00C846E9" w:rsidRDefault="00C846E9" w:rsidP="00C846E9">
      <w:pPr>
        <w:ind w:firstLine="720"/>
        <w:rPr>
          <w:rFonts w:ascii="Gill Sans MT" w:hAnsi="Gill Sans MT"/>
          <w:sz w:val="28"/>
          <w:szCs w:val="28"/>
        </w:rPr>
      </w:pPr>
    </w:p>
    <w:p w:rsidR="00C846E9" w:rsidRPr="00C846E9" w:rsidRDefault="00C846E9" w:rsidP="00C846E9">
      <w:pPr>
        <w:spacing w:after="0" w:line="240" w:lineRule="auto"/>
        <w:rPr>
          <w:rFonts w:ascii="Gill Sans MT" w:hAnsi="Gill Sans MT"/>
          <w:sz w:val="28"/>
          <w:szCs w:val="28"/>
        </w:rPr>
      </w:pPr>
      <w:r w:rsidRPr="00C846E9">
        <w:rPr>
          <w:rFonts w:ascii="Gill Sans MT" w:hAnsi="Gill Sans MT"/>
          <w:sz w:val="28"/>
          <w:szCs w:val="28"/>
        </w:rPr>
        <w:t xml:space="preserve">‘Binding up the broken-hearted and proclaiming freedom for captives’ is a fundamental message of the Gospel. According to Luke, when reading in the synagogue in Nazareth, Jesus adopted these words of the prophet Isaiah as his own manifesto. Interestingly, in the King James Bible, the verse is translated somewhat differently: </w:t>
      </w:r>
      <w:r w:rsidRPr="00C846E9">
        <w:rPr>
          <w:rFonts w:ascii="Gill Sans MT" w:hAnsi="Gill Sans MT"/>
          <w:i/>
          <w:sz w:val="28"/>
          <w:szCs w:val="28"/>
        </w:rPr>
        <w:t>‘to set at liberty them that are bruised’</w:t>
      </w:r>
      <w:r w:rsidRPr="00C846E9">
        <w:rPr>
          <w:rFonts w:ascii="Gill Sans MT" w:hAnsi="Gill Sans MT"/>
          <w:sz w:val="28"/>
          <w:szCs w:val="28"/>
        </w:rPr>
        <w:t xml:space="preserve">.  The old translation provides a helpfully wider context for understanding </w:t>
      </w:r>
      <w:proofErr w:type="gramStart"/>
      <w:r w:rsidRPr="00C846E9">
        <w:rPr>
          <w:rFonts w:ascii="Gill Sans MT" w:hAnsi="Gill Sans MT"/>
          <w:sz w:val="28"/>
          <w:szCs w:val="28"/>
        </w:rPr>
        <w:t>who</w:t>
      </w:r>
      <w:proofErr w:type="gramEnd"/>
      <w:r w:rsidRPr="00C846E9">
        <w:rPr>
          <w:rFonts w:ascii="Gill Sans MT" w:hAnsi="Gill Sans MT"/>
          <w:sz w:val="28"/>
          <w:szCs w:val="28"/>
        </w:rPr>
        <w:t xml:space="preserve"> the captives might be.</w:t>
      </w:r>
    </w:p>
    <w:p w:rsidR="00C846E9" w:rsidRPr="00C846E9" w:rsidRDefault="00C846E9" w:rsidP="00C846E9">
      <w:pPr>
        <w:spacing w:after="0" w:line="240" w:lineRule="auto"/>
        <w:rPr>
          <w:rFonts w:ascii="Gill Sans MT" w:hAnsi="Gill Sans MT"/>
          <w:sz w:val="28"/>
          <w:szCs w:val="28"/>
        </w:rPr>
      </w:pPr>
    </w:p>
    <w:p w:rsidR="00C846E9" w:rsidRPr="00C846E9" w:rsidRDefault="00C846E9" w:rsidP="00C846E9">
      <w:pPr>
        <w:spacing w:after="0" w:line="240" w:lineRule="auto"/>
        <w:rPr>
          <w:rFonts w:ascii="Gill Sans MT" w:hAnsi="Gill Sans MT"/>
          <w:sz w:val="28"/>
          <w:szCs w:val="28"/>
        </w:rPr>
      </w:pPr>
      <w:r w:rsidRPr="00C846E9">
        <w:rPr>
          <w:rFonts w:ascii="Gill Sans MT" w:hAnsi="Gill Sans MT" w:cs="ITCFranklinGothicStd-Book"/>
          <w:sz w:val="28"/>
          <w:szCs w:val="28"/>
        </w:rPr>
        <w:t xml:space="preserve">In recent years we have become acutely aware of the way in which </w:t>
      </w:r>
      <w:r w:rsidRPr="00C846E9">
        <w:rPr>
          <w:rFonts w:ascii="Gill Sans MT" w:hAnsi="Gill Sans MT"/>
          <w:sz w:val="28"/>
          <w:szCs w:val="28"/>
        </w:rPr>
        <w:t>many people today are held captive by circumstances beyond their control or find themselves trapped in abusive relationships where they may be bruised physically, emotionally or spiritually. Domestic abuse in all its forms is contrary to the will of God and is an affront to human dignity.</w:t>
      </w:r>
    </w:p>
    <w:p w:rsidR="00C846E9" w:rsidRPr="00C846E9" w:rsidRDefault="00C846E9" w:rsidP="00C846E9">
      <w:pPr>
        <w:spacing w:after="0" w:line="240" w:lineRule="auto"/>
        <w:rPr>
          <w:rFonts w:ascii="Gill Sans MT" w:hAnsi="Gill Sans MT"/>
          <w:sz w:val="28"/>
          <w:szCs w:val="28"/>
        </w:rPr>
      </w:pPr>
    </w:p>
    <w:p w:rsidR="00C846E9" w:rsidRPr="00C846E9" w:rsidRDefault="00C846E9" w:rsidP="00C846E9">
      <w:pPr>
        <w:autoSpaceDE w:val="0"/>
        <w:autoSpaceDN w:val="0"/>
        <w:adjustRightInd w:val="0"/>
        <w:spacing w:after="0" w:line="240" w:lineRule="auto"/>
        <w:rPr>
          <w:rFonts w:ascii="Gill Sans MT" w:hAnsi="Gill Sans MT"/>
          <w:sz w:val="28"/>
          <w:szCs w:val="28"/>
        </w:rPr>
      </w:pPr>
      <w:r w:rsidRPr="00C846E9">
        <w:rPr>
          <w:rFonts w:ascii="Gill Sans MT" w:hAnsi="Gill Sans MT"/>
          <w:sz w:val="28"/>
          <w:szCs w:val="28"/>
        </w:rPr>
        <w:t xml:space="preserve">This diocesan policy on domestic abuse is modelled on that of the National Church. </w:t>
      </w:r>
      <w:r w:rsidRPr="00C846E9">
        <w:rPr>
          <w:rFonts w:ascii="Gill Sans MT" w:hAnsi="Gill Sans MT" w:cs="Helvetica"/>
          <w:sz w:val="28"/>
          <w:szCs w:val="28"/>
        </w:rPr>
        <w:t>Drawing upon the experience of professionals, it sets out principles to prevent abuse, as well as the protocols that must be followed should a problem arise. It also lists information, resources and contact details if further help is needed. It</w:t>
      </w:r>
      <w:r w:rsidRPr="00C846E9">
        <w:rPr>
          <w:rFonts w:ascii="Gill Sans MT" w:hAnsi="Gill Sans MT"/>
          <w:sz w:val="28"/>
          <w:szCs w:val="28"/>
        </w:rPr>
        <w:t xml:space="preserve"> expresses our commitment to understand the dimensions of abuse and, where possible, play our part in preventing and challenging it.  </w:t>
      </w:r>
    </w:p>
    <w:p w:rsidR="00C846E9" w:rsidRPr="00C846E9" w:rsidRDefault="00C846E9" w:rsidP="00C846E9">
      <w:pPr>
        <w:autoSpaceDE w:val="0"/>
        <w:autoSpaceDN w:val="0"/>
        <w:adjustRightInd w:val="0"/>
        <w:spacing w:after="0" w:line="240" w:lineRule="auto"/>
        <w:rPr>
          <w:rFonts w:ascii="Gill Sans MT" w:hAnsi="Gill Sans MT"/>
          <w:sz w:val="28"/>
          <w:szCs w:val="28"/>
        </w:rPr>
      </w:pPr>
    </w:p>
    <w:p w:rsidR="00C846E9" w:rsidRPr="00C846E9" w:rsidRDefault="00C846E9" w:rsidP="00C846E9">
      <w:pPr>
        <w:spacing w:after="0" w:line="240" w:lineRule="auto"/>
        <w:rPr>
          <w:rFonts w:ascii="Gill Sans MT" w:hAnsi="Gill Sans MT"/>
          <w:sz w:val="28"/>
          <w:szCs w:val="28"/>
        </w:rPr>
      </w:pPr>
      <w:r w:rsidRPr="00C846E9">
        <w:rPr>
          <w:rFonts w:ascii="Gill Sans MT" w:hAnsi="Gill Sans MT"/>
          <w:sz w:val="28"/>
          <w:szCs w:val="28"/>
        </w:rPr>
        <w:t>I commend this policy for your study and reflection.</w:t>
      </w:r>
    </w:p>
    <w:p w:rsidR="00C846E9" w:rsidRPr="00C846E9" w:rsidRDefault="00C846E9" w:rsidP="00C846E9">
      <w:pPr>
        <w:spacing w:after="0" w:line="240" w:lineRule="auto"/>
        <w:rPr>
          <w:rFonts w:ascii="Gill Sans MT" w:hAnsi="Gill Sans MT"/>
          <w:sz w:val="28"/>
          <w:szCs w:val="28"/>
        </w:rPr>
      </w:pPr>
    </w:p>
    <w:p w:rsidR="00C846E9" w:rsidRPr="00C846E9" w:rsidRDefault="00C846E9" w:rsidP="00C846E9">
      <w:pPr>
        <w:autoSpaceDE w:val="0"/>
        <w:autoSpaceDN w:val="0"/>
        <w:adjustRightInd w:val="0"/>
        <w:spacing w:after="0" w:line="240" w:lineRule="auto"/>
        <w:rPr>
          <w:rFonts w:ascii="Gill Sans MT" w:hAnsi="Gill Sans MT" w:cs="Helvetica"/>
          <w:sz w:val="28"/>
          <w:szCs w:val="28"/>
        </w:rPr>
      </w:pPr>
    </w:p>
    <w:p w:rsidR="00C846E9" w:rsidRPr="00C846E9" w:rsidRDefault="00C846E9" w:rsidP="00C846E9">
      <w:pPr>
        <w:autoSpaceDE w:val="0"/>
        <w:autoSpaceDN w:val="0"/>
        <w:adjustRightInd w:val="0"/>
        <w:spacing w:after="0" w:line="240" w:lineRule="auto"/>
        <w:rPr>
          <w:rFonts w:ascii="Gill Sans MT" w:hAnsi="Gill Sans MT" w:cs="Helvetica"/>
          <w:sz w:val="28"/>
          <w:szCs w:val="28"/>
        </w:rPr>
      </w:pPr>
      <w:r w:rsidRPr="00C846E9">
        <w:rPr>
          <w:rFonts w:ascii="Gill Sans MT" w:hAnsi="Gill Sans MT" w:cs="Helvetica"/>
          <w:sz w:val="28"/>
          <w:szCs w:val="28"/>
        </w:rPr>
        <w:t>+ Robert Exon</w:t>
      </w:r>
    </w:p>
    <w:p w:rsidR="00C846E9" w:rsidRPr="00C846E9" w:rsidRDefault="00C846E9" w:rsidP="00C846E9">
      <w:pPr>
        <w:autoSpaceDE w:val="0"/>
        <w:autoSpaceDN w:val="0"/>
        <w:adjustRightInd w:val="0"/>
        <w:spacing w:after="0" w:line="240" w:lineRule="auto"/>
        <w:rPr>
          <w:rFonts w:ascii="Gill Sans MT" w:hAnsi="Gill Sans MT" w:cs="Helvetica"/>
          <w:sz w:val="28"/>
          <w:szCs w:val="28"/>
        </w:rPr>
      </w:pPr>
    </w:p>
    <w:p w:rsidR="00C846E9" w:rsidRPr="00C846E9" w:rsidRDefault="00C846E9" w:rsidP="00C846E9">
      <w:pPr>
        <w:autoSpaceDE w:val="0"/>
        <w:autoSpaceDN w:val="0"/>
        <w:adjustRightInd w:val="0"/>
        <w:spacing w:after="0" w:line="240" w:lineRule="auto"/>
        <w:rPr>
          <w:rFonts w:ascii="Gill Sans MT" w:hAnsi="Gill Sans MT" w:cs="Helvetica"/>
          <w:sz w:val="28"/>
          <w:szCs w:val="28"/>
        </w:rPr>
      </w:pPr>
      <w:r w:rsidRPr="00C846E9">
        <w:rPr>
          <w:rFonts w:ascii="Gill Sans MT" w:hAnsi="Gill Sans MT" w:cs="Helvetica"/>
          <w:sz w:val="28"/>
          <w:szCs w:val="28"/>
        </w:rPr>
        <w:t>The Right Reverend Robert Atwell</w:t>
      </w:r>
    </w:p>
    <w:p w:rsidR="00C846E9" w:rsidRPr="00C846E9" w:rsidRDefault="00C846E9" w:rsidP="00C846E9">
      <w:pPr>
        <w:autoSpaceDE w:val="0"/>
        <w:autoSpaceDN w:val="0"/>
        <w:adjustRightInd w:val="0"/>
        <w:spacing w:after="0" w:line="240" w:lineRule="auto"/>
        <w:rPr>
          <w:rFonts w:ascii="Gill Sans MT" w:hAnsi="Gill Sans MT" w:cs="Helvetica"/>
          <w:sz w:val="28"/>
          <w:szCs w:val="28"/>
        </w:rPr>
      </w:pPr>
      <w:r w:rsidRPr="00C846E9">
        <w:rPr>
          <w:rFonts w:ascii="Gill Sans MT" w:hAnsi="Gill Sans MT" w:cs="Helvetica"/>
          <w:i/>
          <w:sz w:val="28"/>
          <w:szCs w:val="28"/>
        </w:rPr>
        <w:t>Bishop of Exeter</w:t>
      </w:r>
    </w:p>
    <w:p w:rsidR="0002421A" w:rsidRPr="00C846E9" w:rsidRDefault="0002421A" w:rsidP="007C5DCC">
      <w:pPr>
        <w:spacing w:line="240" w:lineRule="auto"/>
        <w:rPr>
          <w:rFonts w:ascii="Gill Sans MT" w:hAnsi="Gill Sans MT" w:cstheme="minorHAnsi"/>
          <w:b/>
          <w:sz w:val="28"/>
          <w:szCs w:val="28"/>
        </w:rPr>
      </w:pPr>
    </w:p>
    <w:p w:rsidR="0002421A" w:rsidRPr="00C846E9" w:rsidRDefault="0002421A" w:rsidP="007C5DCC">
      <w:pPr>
        <w:spacing w:line="240" w:lineRule="auto"/>
        <w:rPr>
          <w:rFonts w:ascii="Gill Sans MT" w:hAnsi="Gill Sans MT" w:cstheme="minorHAnsi"/>
          <w:b/>
          <w:sz w:val="28"/>
          <w:szCs w:val="28"/>
        </w:rPr>
      </w:pPr>
    </w:p>
    <w:p w:rsidR="0097375B" w:rsidRPr="00C846E9" w:rsidRDefault="0002421A" w:rsidP="007C5DCC">
      <w:pPr>
        <w:spacing w:line="240" w:lineRule="auto"/>
        <w:rPr>
          <w:rFonts w:ascii="Gill Sans MT" w:hAnsi="Gill Sans MT" w:cstheme="minorHAnsi"/>
          <w:b/>
          <w:sz w:val="28"/>
          <w:szCs w:val="28"/>
        </w:rPr>
      </w:pPr>
      <w:r w:rsidRPr="00C846E9">
        <w:rPr>
          <w:rFonts w:ascii="Gill Sans MT" w:hAnsi="Gill Sans MT" w:cstheme="minorHAnsi"/>
          <w:b/>
          <w:sz w:val="28"/>
          <w:szCs w:val="28"/>
        </w:rPr>
        <w:t>Our commitment:</w:t>
      </w:r>
    </w:p>
    <w:p w:rsidR="0097375B" w:rsidRPr="00C846E9" w:rsidRDefault="0097375B" w:rsidP="0097375B">
      <w:pPr>
        <w:spacing w:line="240" w:lineRule="auto"/>
        <w:rPr>
          <w:rFonts w:ascii="Gill Sans MT" w:hAnsi="Gill Sans MT" w:cstheme="minorHAnsi"/>
          <w:sz w:val="28"/>
          <w:szCs w:val="28"/>
        </w:rPr>
      </w:pPr>
      <w:r w:rsidRPr="00C846E9">
        <w:rPr>
          <w:rFonts w:ascii="Gill Sans MT" w:hAnsi="Gill Sans MT" w:cstheme="minorHAnsi"/>
          <w:sz w:val="28"/>
          <w:szCs w:val="28"/>
        </w:rPr>
        <w:t xml:space="preserve">All forms of domestic abuse are wrong and must stop. We are committed to promoting and supporting safer environments which: </w:t>
      </w:r>
    </w:p>
    <w:p w:rsidR="0097375B" w:rsidRPr="00C846E9" w:rsidRDefault="0097375B" w:rsidP="00A32048">
      <w:pPr>
        <w:numPr>
          <w:ilvl w:val="0"/>
          <w:numId w:val="10"/>
        </w:numPr>
        <w:spacing w:line="240" w:lineRule="auto"/>
        <w:rPr>
          <w:rFonts w:ascii="Gill Sans MT" w:hAnsi="Gill Sans MT" w:cstheme="minorHAnsi"/>
          <w:sz w:val="28"/>
          <w:szCs w:val="28"/>
        </w:rPr>
      </w:pPr>
      <w:r w:rsidRPr="00C846E9">
        <w:rPr>
          <w:rFonts w:ascii="Gill Sans MT" w:hAnsi="Gill Sans MT" w:cstheme="minorHAnsi"/>
          <w:sz w:val="28"/>
          <w:szCs w:val="28"/>
        </w:rPr>
        <w:t xml:space="preserve">ensure that all people feel welcomed, respected and safe from abuse; </w:t>
      </w:r>
    </w:p>
    <w:p w:rsidR="0097375B" w:rsidRPr="00C846E9" w:rsidRDefault="0097375B" w:rsidP="00A32048">
      <w:pPr>
        <w:numPr>
          <w:ilvl w:val="0"/>
          <w:numId w:val="10"/>
        </w:numPr>
        <w:spacing w:line="240" w:lineRule="auto"/>
        <w:rPr>
          <w:rFonts w:ascii="Gill Sans MT" w:hAnsi="Gill Sans MT" w:cstheme="minorHAnsi"/>
          <w:sz w:val="28"/>
          <w:szCs w:val="28"/>
        </w:rPr>
      </w:pPr>
      <w:r w:rsidRPr="00C846E9">
        <w:rPr>
          <w:rFonts w:ascii="Gill Sans MT" w:hAnsi="Gill Sans MT" w:cstheme="minorHAnsi"/>
          <w:sz w:val="28"/>
          <w:szCs w:val="28"/>
        </w:rPr>
        <w:t xml:space="preserve">work to protect those experiencing domestic abuse; </w:t>
      </w:r>
    </w:p>
    <w:p w:rsidR="0097375B" w:rsidRPr="00C846E9" w:rsidRDefault="0097375B" w:rsidP="00A32048">
      <w:pPr>
        <w:numPr>
          <w:ilvl w:val="0"/>
          <w:numId w:val="10"/>
        </w:numPr>
        <w:spacing w:line="240" w:lineRule="auto"/>
        <w:rPr>
          <w:rFonts w:ascii="Gill Sans MT" w:hAnsi="Gill Sans MT" w:cstheme="minorHAnsi"/>
          <w:sz w:val="28"/>
          <w:szCs w:val="28"/>
        </w:rPr>
      </w:pPr>
      <w:r w:rsidRPr="00C846E9">
        <w:rPr>
          <w:rFonts w:ascii="Gill Sans MT" w:hAnsi="Gill Sans MT" w:cstheme="minorHAnsi"/>
          <w:sz w:val="28"/>
          <w:szCs w:val="28"/>
        </w:rPr>
        <w:t xml:space="preserve">recognise equality amongst people and within relationships; </w:t>
      </w:r>
    </w:p>
    <w:p w:rsidR="0097375B" w:rsidRPr="00C846E9" w:rsidRDefault="0097375B" w:rsidP="00A32048">
      <w:pPr>
        <w:numPr>
          <w:ilvl w:val="0"/>
          <w:numId w:val="10"/>
        </w:numPr>
        <w:spacing w:line="240" w:lineRule="auto"/>
        <w:rPr>
          <w:rFonts w:ascii="Gill Sans MT" w:hAnsi="Gill Sans MT" w:cstheme="minorHAnsi"/>
          <w:sz w:val="28"/>
          <w:szCs w:val="28"/>
        </w:rPr>
      </w:pPr>
      <w:r w:rsidRPr="00C846E9">
        <w:rPr>
          <w:rFonts w:ascii="Gill Sans MT" w:hAnsi="Gill Sans MT" w:cstheme="minorHAnsi"/>
          <w:sz w:val="28"/>
          <w:szCs w:val="28"/>
        </w:rPr>
        <w:t xml:space="preserve">refuse to condone any form of abuse; </w:t>
      </w:r>
    </w:p>
    <w:p w:rsidR="0097375B" w:rsidRPr="00C846E9" w:rsidRDefault="0097375B" w:rsidP="00A32048">
      <w:pPr>
        <w:numPr>
          <w:ilvl w:val="0"/>
          <w:numId w:val="10"/>
        </w:numPr>
        <w:spacing w:line="240" w:lineRule="auto"/>
        <w:rPr>
          <w:rFonts w:ascii="Gill Sans MT" w:hAnsi="Gill Sans MT" w:cstheme="minorHAnsi"/>
          <w:sz w:val="28"/>
          <w:szCs w:val="28"/>
        </w:rPr>
      </w:pPr>
      <w:proofErr w:type="gramStart"/>
      <w:r w:rsidRPr="00C846E9">
        <w:rPr>
          <w:rFonts w:ascii="Gill Sans MT" w:hAnsi="Gill Sans MT" w:cstheme="minorHAnsi"/>
          <w:sz w:val="28"/>
          <w:szCs w:val="28"/>
        </w:rPr>
        <w:t>enable</w:t>
      </w:r>
      <w:proofErr w:type="gramEnd"/>
      <w:r w:rsidRPr="00C846E9">
        <w:rPr>
          <w:rFonts w:ascii="Gill Sans MT" w:hAnsi="Gill Sans MT" w:cstheme="minorHAnsi"/>
          <w:sz w:val="28"/>
          <w:szCs w:val="28"/>
        </w:rPr>
        <w:t xml:space="preserve"> and encourage concerns to be raised and responded to openly and consistently. </w:t>
      </w:r>
    </w:p>
    <w:p w:rsidR="0097375B" w:rsidRPr="00C846E9" w:rsidRDefault="0097375B" w:rsidP="0097375B">
      <w:pPr>
        <w:spacing w:line="240" w:lineRule="auto"/>
        <w:rPr>
          <w:rFonts w:ascii="Gill Sans MT" w:hAnsi="Gill Sans MT" w:cstheme="minorHAnsi"/>
          <w:b/>
          <w:sz w:val="28"/>
          <w:szCs w:val="28"/>
        </w:rPr>
      </w:pPr>
      <w:r w:rsidRPr="00C846E9">
        <w:rPr>
          <w:rFonts w:ascii="Gill Sans MT" w:hAnsi="Gill Sans MT" w:cstheme="minorHAnsi"/>
          <w:sz w:val="28"/>
          <w:szCs w:val="28"/>
        </w:rPr>
        <w:t xml:space="preserve"> </w:t>
      </w:r>
      <w:r w:rsidRPr="00C846E9">
        <w:rPr>
          <w:rFonts w:ascii="Gill Sans MT" w:hAnsi="Gill Sans MT" w:cstheme="minorHAnsi"/>
          <w:b/>
          <w:sz w:val="28"/>
          <w:szCs w:val="28"/>
        </w:rPr>
        <w:t xml:space="preserve">We recognise that: </w:t>
      </w:r>
    </w:p>
    <w:p w:rsidR="0097375B" w:rsidRPr="00C846E9" w:rsidRDefault="0097375B" w:rsidP="0097375B">
      <w:pPr>
        <w:numPr>
          <w:ilvl w:val="0"/>
          <w:numId w:val="11"/>
        </w:numPr>
        <w:spacing w:line="240" w:lineRule="auto"/>
        <w:rPr>
          <w:rFonts w:ascii="Gill Sans MT" w:hAnsi="Gill Sans MT" w:cstheme="minorHAnsi"/>
          <w:sz w:val="28"/>
          <w:szCs w:val="28"/>
        </w:rPr>
      </w:pPr>
      <w:r w:rsidRPr="00C846E9">
        <w:rPr>
          <w:rFonts w:ascii="Gill Sans MT" w:hAnsi="Gill Sans MT" w:cstheme="minorHAnsi"/>
          <w:sz w:val="28"/>
          <w:szCs w:val="28"/>
        </w:rPr>
        <w:t xml:space="preserve">all forms of domestic abuse cause damage to the survivor and express an imbalance of power in the relationship; </w:t>
      </w:r>
    </w:p>
    <w:p w:rsidR="0097375B" w:rsidRPr="00C846E9" w:rsidRDefault="0097375B" w:rsidP="0097375B">
      <w:pPr>
        <w:numPr>
          <w:ilvl w:val="0"/>
          <w:numId w:val="11"/>
        </w:numPr>
        <w:spacing w:line="240" w:lineRule="auto"/>
        <w:rPr>
          <w:rFonts w:ascii="Gill Sans MT" w:hAnsi="Gill Sans MT" w:cstheme="minorHAnsi"/>
          <w:sz w:val="28"/>
          <w:szCs w:val="28"/>
        </w:rPr>
      </w:pPr>
      <w:r w:rsidRPr="00C846E9">
        <w:rPr>
          <w:rFonts w:ascii="Gill Sans MT" w:hAnsi="Gill Sans MT" w:cstheme="minorHAnsi"/>
          <w:sz w:val="28"/>
          <w:szCs w:val="28"/>
        </w:rPr>
        <w:t xml:space="preserve">all survivors (regardless of age, disability, gender, racial heritage, religious belief, sexual orientation or identity) have the right to equal protection from all types of harm or abuse; </w:t>
      </w:r>
    </w:p>
    <w:p w:rsidR="0097375B" w:rsidRPr="00C846E9" w:rsidRDefault="0097375B" w:rsidP="0097375B">
      <w:pPr>
        <w:numPr>
          <w:ilvl w:val="0"/>
          <w:numId w:val="11"/>
        </w:numPr>
        <w:spacing w:line="240" w:lineRule="auto"/>
        <w:rPr>
          <w:rFonts w:ascii="Gill Sans MT" w:hAnsi="Gill Sans MT" w:cstheme="minorHAnsi"/>
          <w:sz w:val="28"/>
          <w:szCs w:val="28"/>
        </w:rPr>
      </w:pPr>
      <w:r w:rsidRPr="00C846E9">
        <w:rPr>
          <w:rFonts w:ascii="Gill Sans MT" w:hAnsi="Gill Sans MT" w:cstheme="minorHAnsi"/>
          <w:sz w:val="28"/>
          <w:szCs w:val="28"/>
        </w:rPr>
        <w:t xml:space="preserve">domestic abuse can occur in all communities; </w:t>
      </w:r>
    </w:p>
    <w:p w:rsidR="0097375B" w:rsidRPr="00C846E9" w:rsidRDefault="0097375B" w:rsidP="0097375B">
      <w:pPr>
        <w:numPr>
          <w:ilvl w:val="0"/>
          <w:numId w:val="11"/>
        </w:numPr>
        <w:spacing w:line="240" w:lineRule="auto"/>
        <w:rPr>
          <w:rFonts w:ascii="Gill Sans MT" w:hAnsi="Gill Sans MT" w:cstheme="minorHAnsi"/>
          <w:sz w:val="28"/>
          <w:szCs w:val="28"/>
        </w:rPr>
      </w:pPr>
      <w:r w:rsidRPr="00C846E9">
        <w:rPr>
          <w:rFonts w:ascii="Gill Sans MT" w:hAnsi="Gill Sans MT" w:cstheme="minorHAnsi"/>
          <w:sz w:val="28"/>
          <w:szCs w:val="28"/>
        </w:rPr>
        <w:t xml:space="preserve">domestic abuse may be a single incident, but is usually a systematic repeated pattern which escalates in severity and frequency; </w:t>
      </w:r>
      <w:r w:rsidRPr="00C846E9">
        <w:rPr>
          <w:rFonts w:ascii="Gill Sans MT" w:hAnsi="Gill Sans MT" w:cstheme="minorHAnsi"/>
          <w:sz w:val="28"/>
          <w:szCs w:val="28"/>
        </w:rPr>
        <w:t xml:space="preserve"> domestic abuse, if witnessed or overheard by a child, is a form of abuse by the perpetrator of the abusive behaviour; </w:t>
      </w:r>
    </w:p>
    <w:p w:rsidR="0097375B" w:rsidRPr="00C846E9" w:rsidRDefault="0097375B" w:rsidP="0097375B">
      <w:pPr>
        <w:numPr>
          <w:ilvl w:val="0"/>
          <w:numId w:val="11"/>
        </w:numPr>
        <w:spacing w:line="240" w:lineRule="auto"/>
        <w:rPr>
          <w:rFonts w:ascii="Gill Sans MT" w:hAnsi="Gill Sans MT" w:cstheme="minorHAnsi"/>
          <w:sz w:val="28"/>
          <w:szCs w:val="28"/>
        </w:rPr>
      </w:pPr>
      <w:proofErr w:type="gramStart"/>
      <w:r w:rsidRPr="00C846E9">
        <w:rPr>
          <w:rFonts w:ascii="Gill Sans MT" w:hAnsi="Gill Sans MT" w:cstheme="minorHAnsi"/>
          <w:sz w:val="28"/>
          <w:szCs w:val="28"/>
        </w:rPr>
        <w:t>working</w:t>
      </w:r>
      <w:proofErr w:type="gramEnd"/>
      <w:r w:rsidRPr="00C846E9">
        <w:rPr>
          <w:rFonts w:ascii="Gill Sans MT" w:hAnsi="Gill Sans MT" w:cstheme="minorHAnsi"/>
          <w:sz w:val="28"/>
          <w:szCs w:val="28"/>
        </w:rPr>
        <w:t xml:space="preserve"> in partnership with children, adults and other agencies is essential in promoting the welfare of any child or adult suffering abuse. </w:t>
      </w:r>
    </w:p>
    <w:p w:rsidR="0097375B" w:rsidRPr="00C846E9" w:rsidRDefault="0097375B" w:rsidP="0097375B">
      <w:pPr>
        <w:spacing w:line="240" w:lineRule="auto"/>
        <w:rPr>
          <w:rFonts w:ascii="Gill Sans MT" w:hAnsi="Gill Sans MT" w:cstheme="minorHAnsi"/>
          <w:b/>
          <w:sz w:val="28"/>
          <w:szCs w:val="28"/>
        </w:rPr>
      </w:pPr>
      <w:r w:rsidRPr="00C846E9">
        <w:rPr>
          <w:rFonts w:ascii="Gill Sans MT" w:hAnsi="Gill Sans MT" w:cstheme="minorHAnsi"/>
          <w:b/>
          <w:sz w:val="28"/>
          <w:szCs w:val="28"/>
        </w:rPr>
        <w:t xml:space="preserve"> We will respond to domestic abuse: </w:t>
      </w:r>
    </w:p>
    <w:p w:rsidR="0097375B" w:rsidRPr="00C846E9" w:rsidRDefault="0097375B" w:rsidP="0097375B">
      <w:pPr>
        <w:spacing w:line="240" w:lineRule="auto"/>
        <w:rPr>
          <w:rFonts w:ascii="Gill Sans MT" w:hAnsi="Gill Sans MT" w:cstheme="minorHAnsi"/>
          <w:sz w:val="28"/>
          <w:szCs w:val="28"/>
        </w:rPr>
      </w:pPr>
      <w:r w:rsidRPr="00C846E9">
        <w:rPr>
          <w:rFonts w:ascii="Gill Sans MT" w:hAnsi="Gill Sans MT" w:cstheme="minorHAnsi"/>
          <w:b/>
          <w:sz w:val="28"/>
          <w:szCs w:val="28"/>
        </w:rPr>
        <w:t>In all our activities</w:t>
      </w:r>
      <w:r w:rsidRPr="00C846E9">
        <w:rPr>
          <w:rFonts w:ascii="Gill Sans MT" w:hAnsi="Gill Sans MT" w:cstheme="minorHAnsi"/>
          <w:sz w:val="28"/>
          <w:szCs w:val="28"/>
        </w:rPr>
        <w:t xml:space="preserve"> by – valuing, listening to and respecting both survivors and alleged or known perpetrators of domestic abuse, whilst appreciating the need to ensure a distance is kept between the two and refusing to condone the perpetration or continuation of any form of abuse. </w:t>
      </w:r>
    </w:p>
    <w:p w:rsidR="0097375B" w:rsidRPr="00C846E9" w:rsidRDefault="0097375B" w:rsidP="0097375B">
      <w:pPr>
        <w:spacing w:line="240" w:lineRule="auto"/>
        <w:rPr>
          <w:rFonts w:ascii="Gill Sans MT" w:hAnsi="Gill Sans MT" w:cstheme="minorHAnsi"/>
          <w:sz w:val="28"/>
          <w:szCs w:val="28"/>
        </w:rPr>
      </w:pPr>
      <w:proofErr w:type="gramStart"/>
      <w:r w:rsidRPr="00C846E9">
        <w:rPr>
          <w:rFonts w:ascii="Gill Sans MT" w:hAnsi="Gill Sans MT" w:cstheme="minorHAnsi"/>
          <w:b/>
          <w:sz w:val="28"/>
          <w:szCs w:val="28"/>
        </w:rPr>
        <w:t>In our publicity</w:t>
      </w:r>
      <w:r w:rsidRPr="00C846E9">
        <w:rPr>
          <w:rFonts w:ascii="Gill Sans MT" w:hAnsi="Gill Sans MT" w:cstheme="minorHAnsi"/>
          <w:sz w:val="28"/>
          <w:szCs w:val="28"/>
        </w:rPr>
        <w:t xml:space="preserve"> by </w:t>
      </w:r>
      <w:r w:rsidR="0002421A" w:rsidRPr="00C846E9">
        <w:rPr>
          <w:rFonts w:ascii="Gill Sans MT" w:hAnsi="Gill Sans MT" w:cstheme="minorHAnsi"/>
          <w:sz w:val="28"/>
          <w:szCs w:val="28"/>
        </w:rPr>
        <w:t>– raising</w:t>
      </w:r>
      <w:r w:rsidRPr="00C846E9">
        <w:rPr>
          <w:rFonts w:ascii="Gill Sans MT" w:hAnsi="Gill Sans MT" w:cstheme="minorHAnsi"/>
          <w:sz w:val="28"/>
          <w:szCs w:val="28"/>
        </w:rPr>
        <w:t xml:space="preserve"> awareness about other agencies, support services, resources and expertise, through providing information in public and women-only areas of relevance to survivors, children and alleged or known perpetrators of domestic abuse.</w:t>
      </w:r>
      <w:proofErr w:type="gramEnd"/>
      <w:r w:rsidRPr="00C846E9">
        <w:rPr>
          <w:rFonts w:ascii="Gill Sans MT" w:hAnsi="Gill Sans MT" w:cstheme="minorHAnsi"/>
          <w:sz w:val="28"/>
          <w:szCs w:val="28"/>
        </w:rPr>
        <w:t xml:space="preserve"> </w:t>
      </w:r>
    </w:p>
    <w:p w:rsidR="0097375B" w:rsidRPr="00C846E9" w:rsidRDefault="0097375B" w:rsidP="0097375B">
      <w:pPr>
        <w:spacing w:line="240" w:lineRule="auto"/>
        <w:rPr>
          <w:rFonts w:ascii="Gill Sans MT" w:hAnsi="Gill Sans MT" w:cstheme="minorHAnsi"/>
          <w:sz w:val="28"/>
          <w:szCs w:val="28"/>
        </w:rPr>
      </w:pPr>
      <w:r w:rsidRPr="00C846E9">
        <w:rPr>
          <w:rFonts w:ascii="Gill Sans MT" w:hAnsi="Gill Sans MT" w:cstheme="minorHAnsi"/>
          <w:b/>
          <w:sz w:val="28"/>
          <w:szCs w:val="28"/>
        </w:rPr>
        <w:lastRenderedPageBreak/>
        <w:t>When concerns are raised</w:t>
      </w:r>
      <w:r w:rsidRPr="00C846E9">
        <w:rPr>
          <w:rFonts w:ascii="Gill Sans MT" w:hAnsi="Gill Sans MT" w:cstheme="minorHAnsi"/>
          <w:sz w:val="28"/>
          <w:szCs w:val="28"/>
        </w:rPr>
        <w:t xml:space="preserve"> by –  ensuring that those who have experienced abuse can find safety and informed help;  working with the appropriate statutory bodies during an investigation into domestic abuse, including when allegations are made against a member of the church community. </w:t>
      </w:r>
    </w:p>
    <w:p w:rsidR="0097375B" w:rsidRPr="00C846E9" w:rsidRDefault="0097375B" w:rsidP="0097375B">
      <w:pPr>
        <w:spacing w:line="240" w:lineRule="auto"/>
        <w:rPr>
          <w:rFonts w:ascii="Gill Sans MT" w:hAnsi="Gill Sans MT" w:cstheme="minorHAnsi"/>
          <w:sz w:val="28"/>
          <w:szCs w:val="28"/>
        </w:rPr>
      </w:pPr>
      <w:r w:rsidRPr="00C846E9">
        <w:rPr>
          <w:rFonts w:ascii="Gill Sans MT" w:hAnsi="Gill Sans MT" w:cstheme="minorHAnsi"/>
          <w:b/>
          <w:sz w:val="28"/>
          <w:szCs w:val="28"/>
        </w:rPr>
        <w:t>In our care</w:t>
      </w:r>
      <w:r w:rsidRPr="00C846E9">
        <w:rPr>
          <w:rFonts w:ascii="Gill Sans MT" w:hAnsi="Gill Sans MT" w:cstheme="minorHAnsi"/>
          <w:sz w:val="28"/>
          <w:szCs w:val="28"/>
        </w:rPr>
        <w:t xml:space="preserve"> by </w:t>
      </w:r>
      <w:r w:rsidR="00A32048" w:rsidRPr="00C846E9">
        <w:rPr>
          <w:rFonts w:ascii="Gill Sans MT" w:hAnsi="Gill Sans MT" w:cstheme="minorHAnsi"/>
          <w:sz w:val="28"/>
          <w:szCs w:val="28"/>
        </w:rPr>
        <w:t>– ensuring</w:t>
      </w:r>
      <w:r w:rsidRPr="00C846E9">
        <w:rPr>
          <w:rFonts w:ascii="Gill Sans MT" w:hAnsi="Gill Sans MT" w:cstheme="minorHAnsi"/>
          <w:sz w:val="28"/>
          <w:szCs w:val="28"/>
        </w:rPr>
        <w:t xml:space="preserve"> that informed and appropriate pastoral care is offered to any child, young person or adult who has suffered abuse</w:t>
      </w:r>
      <w:r w:rsidR="00A32048" w:rsidRPr="00C846E9">
        <w:rPr>
          <w:rFonts w:ascii="Gill Sans MT" w:hAnsi="Gill Sans MT" w:cstheme="minorHAnsi"/>
          <w:sz w:val="28"/>
          <w:szCs w:val="28"/>
        </w:rPr>
        <w:t>; identifying</w:t>
      </w:r>
      <w:r w:rsidRPr="00C846E9">
        <w:rPr>
          <w:rFonts w:ascii="Gill Sans MT" w:hAnsi="Gill Sans MT" w:cstheme="minorHAnsi"/>
          <w:sz w:val="28"/>
          <w:szCs w:val="28"/>
        </w:rPr>
        <w:t xml:space="preserve"> and outlining the appropriate relationship of those with pastoral care responsibilities with both survivors and alleged or known perpetrators of domestic abuse. </w:t>
      </w:r>
    </w:p>
    <w:p w:rsidR="0097375B" w:rsidRPr="00C846E9" w:rsidRDefault="0097375B" w:rsidP="0097375B">
      <w:pPr>
        <w:spacing w:line="240" w:lineRule="auto"/>
        <w:rPr>
          <w:rFonts w:ascii="Gill Sans MT" w:hAnsi="Gill Sans MT" w:cstheme="minorHAnsi"/>
          <w:sz w:val="28"/>
          <w:szCs w:val="28"/>
        </w:rPr>
      </w:pPr>
      <w:r w:rsidRPr="00C846E9">
        <w:rPr>
          <w:rFonts w:ascii="Gill Sans MT" w:hAnsi="Gill Sans MT" w:cstheme="minorHAnsi"/>
          <w:sz w:val="28"/>
          <w:szCs w:val="28"/>
        </w:rPr>
        <w:t xml:space="preserve"> We are committed to reviewing our policy and procedures regularly.</w:t>
      </w:r>
    </w:p>
    <w:p w:rsidR="000C05B9" w:rsidRPr="00C846E9" w:rsidRDefault="000C05B9" w:rsidP="000C05B9">
      <w:pPr>
        <w:spacing w:line="240" w:lineRule="auto"/>
        <w:rPr>
          <w:rFonts w:ascii="Gill Sans MT" w:hAnsi="Gill Sans MT" w:cstheme="minorHAnsi"/>
          <w:b/>
          <w:sz w:val="28"/>
          <w:szCs w:val="28"/>
        </w:rPr>
      </w:pPr>
      <w:r w:rsidRPr="00C846E9">
        <w:rPr>
          <w:rFonts w:ascii="Gill Sans MT" w:hAnsi="Gill Sans MT" w:cstheme="minorHAnsi"/>
          <w:b/>
          <w:sz w:val="28"/>
          <w:szCs w:val="28"/>
        </w:rPr>
        <w:t>Advice and support</w:t>
      </w:r>
    </w:p>
    <w:p w:rsidR="000C05B9" w:rsidRPr="00C846E9" w:rsidRDefault="000C05B9" w:rsidP="000C05B9">
      <w:pPr>
        <w:spacing w:line="240" w:lineRule="auto"/>
        <w:rPr>
          <w:rFonts w:ascii="Gill Sans MT" w:hAnsi="Gill Sans MT" w:cstheme="minorHAnsi"/>
          <w:sz w:val="28"/>
          <w:szCs w:val="28"/>
        </w:rPr>
      </w:pPr>
      <w:r w:rsidRPr="00C846E9">
        <w:rPr>
          <w:rFonts w:ascii="Gill Sans MT" w:hAnsi="Gill Sans MT" w:cstheme="minorHAnsi"/>
          <w:sz w:val="28"/>
          <w:szCs w:val="28"/>
        </w:rPr>
        <w:t xml:space="preserve">The Diocese of </w:t>
      </w:r>
      <w:proofErr w:type="gramStart"/>
      <w:r w:rsidRPr="00C846E9">
        <w:rPr>
          <w:rFonts w:ascii="Gill Sans MT" w:hAnsi="Gill Sans MT" w:cstheme="minorHAnsi"/>
          <w:sz w:val="28"/>
          <w:szCs w:val="28"/>
        </w:rPr>
        <w:t xml:space="preserve">Exeter </w:t>
      </w:r>
      <w:r w:rsidR="00A32048" w:rsidRPr="00C846E9">
        <w:rPr>
          <w:rFonts w:ascii="Gill Sans MT" w:hAnsi="Gill Sans MT" w:cstheme="minorHAnsi"/>
          <w:sz w:val="28"/>
          <w:szCs w:val="28"/>
        </w:rPr>
        <w:t xml:space="preserve"> Safeguarding</w:t>
      </w:r>
      <w:proofErr w:type="gramEnd"/>
      <w:r w:rsidR="00A32048" w:rsidRPr="00C846E9">
        <w:rPr>
          <w:rFonts w:ascii="Gill Sans MT" w:hAnsi="Gill Sans MT" w:cstheme="minorHAnsi"/>
          <w:sz w:val="28"/>
          <w:szCs w:val="28"/>
        </w:rPr>
        <w:t xml:space="preserve"> Team will provide</w:t>
      </w:r>
      <w:r w:rsidRPr="00C846E9">
        <w:rPr>
          <w:rFonts w:ascii="Gill Sans MT" w:hAnsi="Gill Sans MT" w:cstheme="minorHAnsi"/>
          <w:sz w:val="28"/>
          <w:szCs w:val="28"/>
        </w:rPr>
        <w:t xml:space="preserve"> advice and support for Parishes and church bodies  </w:t>
      </w:r>
      <w:r w:rsidR="00B16D6E" w:rsidRPr="00C846E9">
        <w:rPr>
          <w:rFonts w:ascii="Gill Sans MT" w:hAnsi="Gill Sans MT" w:cstheme="minorHAnsi"/>
          <w:sz w:val="28"/>
          <w:szCs w:val="28"/>
        </w:rPr>
        <w:t xml:space="preserve">- </w:t>
      </w:r>
      <w:hyperlink r:id="rId9" w:history="1">
        <w:r w:rsidR="00B16D6E" w:rsidRPr="00C846E9">
          <w:rPr>
            <w:rStyle w:val="Hyperlink"/>
            <w:rFonts w:ascii="Gill Sans MT" w:hAnsi="Gill Sans MT" w:cstheme="minorHAnsi"/>
            <w:sz w:val="28"/>
            <w:szCs w:val="28"/>
          </w:rPr>
          <w:t>Safeguarding Team contact</w:t>
        </w:r>
      </w:hyperlink>
      <w:r w:rsidRPr="00C846E9">
        <w:rPr>
          <w:rFonts w:ascii="Gill Sans MT" w:hAnsi="Gill Sans MT" w:cstheme="minorHAnsi"/>
          <w:sz w:val="28"/>
          <w:szCs w:val="28"/>
        </w:rPr>
        <w:t xml:space="preserve"> </w:t>
      </w:r>
      <w:r w:rsidR="00A32048" w:rsidRPr="00C846E9">
        <w:rPr>
          <w:rFonts w:ascii="Gill Sans MT" w:hAnsi="Gill Sans MT" w:cstheme="minorHAnsi"/>
          <w:sz w:val="28"/>
          <w:szCs w:val="28"/>
        </w:rPr>
        <w:t>:</w:t>
      </w:r>
    </w:p>
    <w:p w:rsidR="00B16D6E" w:rsidRPr="00C846E9" w:rsidRDefault="00B16D6E" w:rsidP="00A32048">
      <w:pPr>
        <w:pStyle w:val="ListParagraph"/>
        <w:numPr>
          <w:ilvl w:val="1"/>
          <w:numId w:val="13"/>
        </w:numPr>
        <w:spacing w:line="240" w:lineRule="auto"/>
        <w:ind w:left="709" w:hanging="425"/>
        <w:rPr>
          <w:rFonts w:ascii="Gill Sans MT" w:hAnsi="Gill Sans MT" w:cstheme="minorHAnsi"/>
          <w:sz w:val="28"/>
          <w:szCs w:val="28"/>
        </w:rPr>
      </w:pPr>
      <w:r w:rsidRPr="00C846E9">
        <w:rPr>
          <w:rFonts w:ascii="Gill Sans MT" w:hAnsi="Gill Sans MT" w:cstheme="minorHAnsi"/>
          <w:sz w:val="28"/>
          <w:szCs w:val="28"/>
        </w:rPr>
        <w:t>The Safeguarding team will provide advice and support to anyone experiencing or concerned about domestic abuse</w:t>
      </w:r>
    </w:p>
    <w:p w:rsidR="00A32048" w:rsidRPr="00C846E9" w:rsidRDefault="00A32048" w:rsidP="00A32048">
      <w:pPr>
        <w:pStyle w:val="ListParagraph"/>
        <w:spacing w:line="240" w:lineRule="auto"/>
        <w:ind w:left="709"/>
        <w:rPr>
          <w:rFonts w:ascii="Gill Sans MT" w:hAnsi="Gill Sans MT" w:cstheme="minorHAnsi"/>
          <w:sz w:val="28"/>
          <w:szCs w:val="28"/>
        </w:rPr>
      </w:pPr>
    </w:p>
    <w:p w:rsidR="000C05B9" w:rsidRPr="00C846E9" w:rsidRDefault="000C05B9" w:rsidP="00A32048">
      <w:pPr>
        <w:pStyle w:val="ListParagraph"/>
        <w:numPr>
          <w:ilvl w:val="1"/>
          <w:numId w:val="13"/>
        </w:numPr>
        <w:spacing w:line="240" w:lineRule="auto"/>
        <w:ind w:left="709" w:hanging="425"/>
        <w:rPr>
          <w:rFonts w:ascii="Gill Sans MT" w:hAnsi="Gill Sans MT" w:cstheme="minorHAnsi"/>
          <w:sz w:val="28"/>
          <w:szCs w:val="28"/>
        </w:rPr>
      </w:pPr>
      <w:r w:rsidRPr="00C846E9">
        <w:rPr>
          <w:rFonts w:ascii="Gill Sans MT" w:hAnsi="Gill Sans MT" w:cstheme="minorHAnsi"/>
          <w:sz w:val="28"/>
          <w:szCs w:val="28"/>
        </w:rPr>
        <w:t xml:space="preserve">All concerns reported to the Diocese in respect of Church officers and </w:t>
      </w:r>
      <w:r w:rsidR="00B16D6E" w:rsidRPr="00C846E9">
        <w:rPr>
          <w:rFonts w:ascii="Gill Sans MT" w:hAnsi="Gill Sans MT" w:cstheme="minorHAnsi"/>
          <w:sz w:val="28"/>
          <w:szCs w:val="28"/>
        </w:rPr>
        <w:t>d</w:t>
      </w:r>
      <w:r w:rsidRPr="00C846E9">
        <w:rPr>
          <w:rFonts w:ascii="Gill Sans MT" w:hAnsi="Gill Sans MT" w:cstheme="minorHAnsi"/>
          <w:sz w:val="28"/>
          <w:szCs w:val="28"/>
        </w:rPr>
        <w:t xml:space="preserve">omestic abuse will be monitored and recorded by the Diocese Safeguarding Team </w:t>
      </w:r>
    </w:p>
    <w:p w:rsidR="00A32048" w:rsidRPr="00C846E9" w:rsidRDefault="00A32048" w:rsidP="00A32048">
      <w:pPr>
        <w:pStyle w:val="ListParagraph"/>
        <w:rPr>
          <w:rFonts w:ascii="Gill Sans MT" w:hAnsi="Gill Sans MT" w:cstheme="minorHAnsi"/>
          <w:sz w:val="28"/>
          <w:szCs w:val="28"/>
        </w:rPr>
      </w:pPr>
    </w:p>
    <w:p w:rsidR="000C05B9" w:rsidRPr="00C846E9" w:rsidRDefault="000C05B9" w:rsidP="00A32048">
      <w:pPr>
        <w:pStyle w:val="ListParagraph"/>
        <w:numPr>
          <w:ilvl w:val="1"/>
          <w:numId w:val="13"/>
        </w:numPr>
        <w:spacing w:line="240" w:lineRule="auto"/>
        <w:ind w:left="709" w:hanging="425"/>
        <w:rPr>
          <w:rFonts w:ascii="Gill Sans MT" w:hAnsi="Gill Sans MT" w:cstheme="minorHAnsi"/>
          <w:sz w:val="28"/>
          <w:szCs w:val="28"/>
        </w:rPr>
      </w:pPr>
      <w:r w:rsidRPr="00C846E9">
        <w:rPr>
          <w:rFonts w:ascii="Gill Sans MT" w:hAnsi="Gill Sans MT" w:cstheme="minorHAnsi"/>
          <w:sz w:val="28"/>
          <w:szCs w:val="28"/>
        </w:rPr>
        <w:t xml:space="preserve">Support is available to all Parishes in implementing a Domestic Abuse policy and related practice Guidance </w:t>
      </w:r>
    </w:p>
    <w:p w:rsidR="00A32048" w:rsidRPr="00C846E9" w:rsidRDefault="00A32048" w:rsidP="00A32048">
      <w:pPr>
        <w:pStyle w:val="ListParagraph"/>
        <w:rPr>
          <w:rFonts w:ascii="Gill Sans MT" w:hAnsi="Gill Sans MT" w:cstheme="minorHAnsi"/>
          <w:sz w:val="28"/>
          <w:szCs w:val="28"/>
        </w:rPr>
      </w:pPr>
    </w:p>
    <w:p w:rsidR="000C05B9" w:rsidRPr="00C846E9" w:rsidRDefault="000C05B9" w:rsidP="00A32048">
      <w:pPr>
        <w:pStyle w:val="ListParagraph"/>
        <w:numPr>
          <w:ilvl w:val="1"/>
          <w:numId w:val="13"/>
        </w:numPr>
        <w:spacing w:line="240" w:lineRule="auto"/>
        <w:ind w:left="709" w:hanging="425"/>
        <w:rPr>
          <w:rFonts w:ascii="Gill Sans MT" w:hAnsi="Gill Sans MT" w:cstheme="minorHAnsi"/>
          <w:sz w:val="28"/>
          <w:szCs w:val="28"/>
        </w:rPr>
      </w:pPr>
      <w:r w:rsidRPr="00C846E9">
        <w:rPr>
          <w:rFonts w:ascii="Gill Sans MT" w:hAnsi="Gill Sans MT" w:cstheme="minorHAnsi"/>
          <w:sz w:val="28"/>
          <w:szCs w:val="28"/>
        </w:rPr>
        <w:t xml:space="preserve">Training is provided by the Diocese for those in leadership, safeguarding and pastoral positions in the Diocese and Parishes </w:t>
      </w:r>
    </w:p>
    <w:p w:rsidR="00A32048" w:rsidRPr="00C846E9" w:rsidRDefault="00A32048" w:rsidP="00A32048">
      <w:pPr>
        <w:pStyle w:val="ListParagraph"/>
        <w:rPr>
          <w:rFonts w:ascii="Gill Sans MT" w:hAnsi="Gill Sans MT" w:cstheme="minorHAnsi"/>
          <w:sz w:val="28"/>
          <w:szCs w:val="28"/>
        </w:rPr>
      </w:pPr>
    </w:p>
    <w:p w:rsidR="000C05B9" w:rsidRPr="00C846E9" w:rsidRDefault="000C05B9" w:rsidP="00A32048">
      <w:pPr>
        <w:pStyle w:val="ListParagraph"/>
        <w:numPr>
          <w:ilvl w:val="1"/>
          <w:numId w:val="13"/>
        </w:numPr>
        <w:spacing w:line="240" w:lineRule="auto"/>
        <w:ind w:left="709" w:hanging="425"/>
        <w:rPr>
          <w:rFonts w:ascii="Gill Sans MT" w:hAnsi="Gill Sans MT" w:cstheme="minorHAnsi"/>
          <w:sz w:val="28"/>
          <w:szCs w:val="28"/>
        </w:rPr>
      </w:pPr>
      <w:r w:rsidRPr="00C846E9">
        <w:rPr>
          <w:rFonts w:ascii="Gill Sans MT" w:hAnsi="Gill Sans MT" w:cstheme="minorHAnsi"/>
          <w:sz w:val="28"/>
          <w:szCs w:val="28"/>
        </w:rPr>
        <w:t xml:space="preserve">The Diocese will work in partnership with specialist agencies including Police, Local Authorities, Community Safety Partnerships to support victims and survivors of Domestic Abuse. </w:t>
      </w:r>
    </w:p>
    <w:p w:rsidR="00A32048" w:rsidRPr="00C846E9" w:rsidRDefault="00A32048" w:rsidP="00A32048">
      <w:pPr>
        <w:pStyle w:val="ListParagraph"/>
        <w:rPr>
          <w:rFonts w:ascii="Gill Sans MT" w:hAnsi="Gill Sans MT" w:cstheme="minorHAnsi"/>
          <w:sz w:val="28"/>
          <w:szCs w:val="28"/>
        </w:rPr>
      </w:pPr>
    </w:p>
    <w:p w:rsidR="000C05B9" w:rsidRPr="00C846E9" w:rsidRDefault="000C05B9" w:rsidP="00A32048">
      <w:pPr>
        <w:pStyle w:val="ListParagraph"/>
        <w:numPr>
          <w:ilvl w:val="1"/>
          <w:numId w:val="13"/>
        </w:numPr>
        <w:spacing w:line="240" w:lineRule="auto"/>
        <w:ind w:left="709" w:hanging="425"/>
        <w:rPr>
          <w:rFonts w:ascii="Gill Sans MT" w:hAnsi="Gill Sans MT" w:cstheme="minorHAnsi"/>
          <w:sz w:val="28"/>
          <w:szCs w:val="28"/>
        </w:rPr>
      </w:pPr>
      <w:r w:rsidRPr="00C846E9">
        <w:rPr>
          <w:rFonts w:ascii="Gill Sans MT" w:hAnsi="Gill Sans MT" w:cstheme="minorHAnsi"/>
          <w:sz w:val="28"/>
          <w:szCs w:val="28"/>
        </w:rPr>
        <w:t xml:space="preserve">Bishops Visitors are available to support the partners of clergy whose relationships are affected or broken down as a result of Domestic Abuse, Bishops Visitors can be contacted in confidence through the </w:t>
      </w:r>
      <w:r w:rsidR="00565B52">
        <w:rPr>
          <w:rFonts w:ascii="Gill Sans MT" w:hAnsi="Gill Sans MT" w:cstheme="minorHAnsi"/>
          <w:sz w:val="28"/>
          <w:szCs w:val="28"/>
        </w:rPr>
        <w:t>Diocesan Secretary</w:t>
      </w:r>
      <w:r w:rsidRPr="00C846E9">
        <w:rPr>
          <w:rFonts w:ascii="Gill Sans MT" w:hAnsi="Gill Sans MT" w:cstheme="minorHAnsi"/>
          <w:sz w:val="28"/>
          <w:szCs w:val="28"/>
        </w:rPr>
        <w:t xml:space="preserve">:  </w:t>
      </w:r>
    </w:p>
    <w:p w:rsidR="000C05B9" w:rsidRPr="00C846E9" w:rsidRDefault="00B16D6E" w:rsidP="007C5DCC">
      <w:pPr>
        <w:spacing w:line="240" w:lineRule="auto"/>
        <w:rPr>
          <w:rFonts w:ascii="Gill Sans MT" w:hAnsi="Gill Sans MT" w:cstheme="minorHAnsi"/>
          <w:b/>
          <w:sz w:val="28"/>
          <w:szCs w:val="28"/>
        </w:rPr>
      </w:pPr>
      <w:r w:rsidRPr="00C846E9">
        <w:rPr>
          <w:rFonts w:ascii="Gill Sans MT" w:hAnsi="Gill Sans MT" w:cstheme="minorHAnsi"/>
          <w:b/>
          <w:sz w:val="28"/>
          <w:szCs w:val="28"/>
        </w:rPr>
        <w:t>Independent</w:t>
      </w:r>
      <w:r w:rsidR="000C05B9" w:rsidRPr="00C846E9">
        <w:rPr>
          <w:rFonts w:ascii="Gill Sans MT" w:hAnsi="Gill Sans MT" w:cstheme="minorHAnsi"/>
          <w:b/>
          <w:sz w:val="28"/>
          <w:szCs w:val="28"/>
        </w:rPr>
        <w:t xml:space="preserve"> support and advice </w:t>
      </w:r>
    </w:p>
    <w:p w:rsidR="00B16D6E" w:rsidRPr="00C846E9" w:rsidRDefault="0093220A" w:rsidP="007C5DCC">
      <w:pPr>
        <w:spacing w:line="240" w:lineRule="auto"/>
        <w:rPr>
          <w:rFonts w:ascii="Gill Sans MT" w:hAnsi="Gill Sans MT" w:cstheme="minorHAnsi"/>
          <w:sz w:val="28"/>
          <w:szCs w:val="28"/>
        </w:rPr>
      </w:pPr>
      <w:r w:rsidRPr="00C846E9">
        <w:rPr>
          <w:rFonts w:ascii="Gill Sans MT" w:hAnsi="Gill Sans MT" w:cstheme="minorHAnsi"/>
          <w:sz w:val="28"/>
          <w:szCs w:val="28"/>
        </w:rPr>
        <w:t xml:space="preserve">Whilst the Diocesan Safeguarding team will provide </w:t>
      </w:r>
      <w:r w:rsidR="00A32048" w:rsidRPr="00C846E9">
        <w:rPr>
          <w:rFonts w:ascii="Gill Sans MT" w:hAnsi="Gill Sans MT" w:cstheme="minorHAnsi"/>
          <w:sz w:val="28"/>
          <w:szCs w:val="28"/>
        </w:rPr>
        <w:t xml:space="preserve">independent unbiased </w:t>
      </w:r>
      <w:r w:rsidRPr="00C846E9">
        <w:rPr>
          <w:rFonts w:ascii="Gill Sans MT" w:hAnsi="Gill Sans MT" w:cstheme="minorHAnsi"/>
          <w:sz w:val="28"/>
          <w:szCs w:val="28"/>
        </w:rPr>
        <w:t>sensitive and discrete advice and guidance, t</w:t>
      </w:r>
      <w:r w:rsidR="00B16D6E" w:rsidRPr="00C846E9">
        <w:rPr>
          <w:rFonts w:ascii="Gill Sans MT" w:hAnsi="Gill Sans MT" w:cstheme="minorHAnsi"/>
          <w:sz w:val="28"/>
          <w:szCs w:val="28"/>
        </w:rPr>
        <w:t xml:space="preserve">he Diocese of Exeter supports and encourages anyone who may be experiencing or are concerned about domestic abuse, to seek advice and support </w:t>
      </w:r>
      <w:r w:rsidR="00A32048" w:rsidRPr="00C846E9">
        <w:rPr>
          <w:rFonts w:ascii="Gill Sans MT" w:hAnsi="Gill Sans MT" w:cstheme="minorHAnsi"/>
          <w:sz w:val="28"/>
          <w:szCs w:val="28"/>
        </w:rPr>
        <w:t xml:space="preserve">completely </w:t>
      </w:r>
      <w:r w:rsidR="00B16D6E" w:rsidRPr="00C846E9">
        <w:rPr>
          <w:rFonts w:ascii="Gill Sans MT" w:hAnsi="Gill Sans MT" w:cstheme="minorHAnsi"/>
          <w:sz w:val="28"/>
          <w:szCs w:val="28"/>
        </w:rPr>
        <w:t xml:space="preserve">independent to the </w:t>
      </w:r>
      <w:r w:rsidR="00B16D6E" w:rsidRPr="00C846E9">
        <w:rPr>
          <w:rFonts w:ascii="Gill Sans MT" w:hAnsi="Gill Sans MT" w:cstheme="minorHAnsi"/>
          <w:sz w:val="28"/>
          <w:szCs w:val="28"/>
        </w:rPr>
        <w:lastRenderedPageBreak/>
        <w:t>Diocese</w:t>
      </w:r>
      <w:r w:rsidRPr="00C846E9">
        <w:rPr>
          <w:rFonts w:ascii="Gill Sans MT" w:hAnsi="Gill Sans MT" w:cstheme="minorHAnsi"/>
          <w:sz w:val="28"/>
          <w:szCs w:val="28"/>
        </w:rPr>
        <w:t xml:space="preserve"> if they would prefer to speak with a specialist advisor outside of the Church.</w:t>
      </w:r>
    </w:p>
    <w:tbl>
      <w:tblPr>
        <w:tblW w:w="9249" w:type="dxa"/>
        <w:tblBorders>
          <w:top w:val="single" w:sz="2" w:space="0" w:color="EEEEEE"/>
          <w:left w:val="single" w:sz="2" w:space="0" w:color="EEEEEE"/>
          <w:bottom w:val="single" w:sz="2" w:space="0" w:color="EEEEEE"/>
          <w:right w:val="single" w:sz="2" w:space="0" w:color="EEEEEE"/>
        </w:tblBorders>
        <w:tblCellMar>
          <w:top w:w="15" w:type="dxa"/>
          <w:left w:w="15" w:type="dxa"/>
          <w:bottom w:w="15" w:type="dxa"/>
          <w:right w:w="15" w:type="dxa"/>
        </w:tblCellMar>
        <w:tblLook w:val="04A0" w:firstRow="1" w:lastRow="0" w:firstColumn="1" w:lastColumn="0" w:noHBand="0" w:noVBand="1"/>
      </w:tblPr>
      <w:tblGrid>
        <w:gridCol w:w="3288"/>
        <w:gridCol w:w="3446"/>
        <w:gridCol w:w="2515"/>
      </w:tblGrid>
      <w:tr w:rsidR="0002421A" w:rsidRPr="00C846E9" w:rsidTr="0093220A">
        <w:trPr>
          <w:trHeight w:val="1331"/>
        </w:trPr>
        <w:tc>
          <w:tcPr>
            <w:tcW w:w="3288" w:type="dxa"/>
            <w:tcBorders>
              <w:top w:val="single" w:sz="2" w:space="0" w:color="EEEEEE"/>
            </w:tcBorders>
            <w:shd w:val="clear" w:color="auto" w:fill="auto"/>
            <w:tcMar>
              <w:top w:w="179" w:type="dxa"/>
              <w:left w:w="122" w:type="dxa"/>
              <w:bottom w:w="179" w:type="dxa"/>
              <w:right w:w="122" w:type="dxa"/>
            </w:tcMar>
            <w:vAlign w:val="center"/>
            <w:hideMark/>
          </w:tcPr>
          <w:p w:rsidR="0002421A" w:rsidRPr="00C846E9" w:rsidRDefault="0002421A" w:rsidP="0093220A">
            <w:pPr>
              <w:spacing w:line="240" w:lineRule="auto"/>
              <w:ind w:right="260"/>
              <w:rPr>
                <w:rFonts w:ascii="Gill Sans MT" w:hAnsi="Gill Sans MT"/>
                <w:sz w:val="28"/>
                <w:szCs w:val="28"/>
              </w:rPr>
            </w:pPr>
            <w:r w:rsidRPr="00C846E9">
              <w:rPr>
                <w:rFonts w:ascii="Gill Sans MT" w:hAnsi="Gill Sans MT"/>
                <w:sz w:val="28"/>
                <w:szCs w:val="28"/>
              </w:rPr>
              <w:t>Devon Domestic Abuse Service:</w:t>
            </w:r>
          </w:p>
          <w:p w:rsidR="00FE0F16" w:rsidRPr="00C846E9" w:rsidRDefault="0002421A" w:rsidP="0002421A">
            <w:pPr>
              <w:spacing w:line="240" w:lineRule="auto"/>
              <w:rPr>
                <w:rFonts w:ascii="Gill Sans MT" w:hAnsi="Gill Sans MT"/>
                <w:sz w:val="28"/>
                <w:szCs w:val="28"/>
              </w:rPr>
            </w:pPr>
            <w:r w:rsidRPr="00C846E9">
              <w:rPr>
                <w:rFonts w:ascii="Gill Sans MT" w:hAnsi="Gill Sans MT"/>
                <w:b/>
                <w:bCs/>
                <w:sz w:val="28"/>
                <w:szCs w:val="28"/>
              </w:rPr>
              <w:t>0345 155 1074</w:t>
            </w:r>
          </w:p>
        </w:tc>
        <w:tc>
          <w:tcPr>
            <w:tcW w:w="3446" w:type="dxa"/>
            <w:tcBorders>
              <w:top w:val="single" w:sz="2" w:space="0" w:color="EEEEEE"/>
            </w:tcBorders>
            <w:shd w:val="clear" w:color="auto" w:fill="auto"/>
            <w:tcMar>
              <w:top w:w="179" w:type="dxa"/>
              <w:left w:w="122" w:type="dxa"/>
              <w:bottom w:w="179" w:type="dxa"/>
              <w:right w:w="122" w:type="dxa"/>
            </w:tcMar>
            <w:vAlign w:val="center"/>
            <w:hideMark/>
          </w:tcPr>
          <w:p w:rsidR="0093220A" w:rsidRPr="00C846E9" w:rsidRDefault="0002421A" w:rsidP="0093220A">
            <w:pPr>
              <w:spacing w:line="240" w:lineRule="auto"/>
              <w:ind w:right="198"/>
              <w:rPr>
                <w:rFonts w:ascii="Gill Sans MT" w:hAnsi="Gill Sans MT"/>
                <w:sz w:val="28"/>
                <w:szCs w:val="28"/>
              </w:rPr>
            </w:pPr>
            <w:r w:rsidRPr="00C846E9">
              <w:rPr>
                <w:rFonts w:ascii="Gill Sans MT" w:hAnsi="Gill Sans MT"/>
                <w:sz w:val="28"/>
                <w:szCs w:val="28"/>
              </w:rPr>
              <w:t>Plymouth Domestic Abuse Service:</w:t>
            </w:r>
          </w:p>
          <w:p w:rsidR="00FE0F16" w:rsidRPr="00C846E9" w:rsidRDefault="0002421A" w:rsidP="0093220A">
            <w:pPr>
              <w:spacing w:line="240" w:lineRule="auto"/>
              <w:rPr>
                <w:rFonts w:ascii="Gill Sans MT" w:hAnsi="Gill Sans MT"/>
                <w:sz w:val="28"/>
                <w:szCs w:val="28"/>
              </w:rPr>
            </w:pPr>
            <w:r w:rsidRPr="00C846E9">
              <w:rPr>
                <w:rFonts w:ascii="Gill Sans MT" w:hAnsi="Gill Sans MT"/>
                <w:b/>
                <w:bCs/>
                <w:sz w:val="28"/>
                <w:szCs w:val="28"/>
              </w:rPr>
              <w:t>01752 252033</w:t>
            </w:r>
          </w:p>
        </w:tc>
        <w:tc>
          <w:tcPr>
            <w:tcW w:w="2515" w:type="dxa"/>
            <w:tcBorders>
              <w:top w:val="single" w:sz="2" w:space="0" w:color="EEEEEE"/>
            </w:tcBorders>
            <w:shd w:val="clear" w:color="auto" w:fill="auto"/>
            <w:tcMar>
              <w:top w:w="179" w:type="dxa"/>
              <w:left w:w="122" w:type="dxa"/>
              <w:bottom w:w="179" w:type="dxa"/>
              <w:right w:w="122" w:type="dxa"/>
            </w:tcMar>
            <w:vAlign w:val="center"/>
            <w:hideMark/>
          </w:tcPr>
          <w:p w:rsidR="0002421A" w:rsidRPr="00C846E9" w:rsidRDefault="0002421A" w:rsidP="0002421A">
            <w:pPr>
              <w:spacing w:line="240" w:lineRule="auto"/>
              <w:rPr>
                <w:rFonts w:ascii="Gill Sans MT" w:hAnsi="Gill Sans MT"/>
                <w:sz w:val="28"/>
                <w:szCs w:val="28"/>
              </w:rPr>
            </w:pPr>
            <w:r w:rsidRPr="00C846E9">
              <w:rPr>
                <w:rFonts w:ascii="Gill Sans MT" w:hAnsi="Gill Sans MT"/>
                <w:sz w:val="28"/>
                <w:szCs w:val="28"/>
              </w:rPr>
              <w:t>Torbay Domestic Abuse Service:</w:t>
            </w:r>
          </w:p>
          <w:p w:rsidR="00FE0F16" w:rsidRPr="00C846E9" w:rsidRDefault="0002421A" w:rsidP="0002421A">
            <w:pPr>
              <w:spacing w:line="240" w:lineRule="auto"/>
              <w:rPr>
                <w:rFonts w:ascii="Gill Sans MT" w:hAnsi="Gill Sans MT"/>
                <w:sz w:val="28"/>
                <w:szCs w:val="28"/>
              </w:rPr>
            </w:pPr>
            <w:r w:rsidRPr="00C846E9">
              <w:rPr>
                <w:rFonts w:ascii="Gill Sans MT" w:hAnsi="Gill Sans MT"/>
                <w:b/>
                <w:bCs/>
                <w:sz w:val="28"/>
                <w:szCs w:val="28"/>
              </w:rPr>
              <w:t>01803 698869</w:t>
            </w:r>
          </w:p>
        </w:tc>
      </w:tr>
    </w:tbl>
    <w:p w:rsidR="006A6FDB" w:rsidRPr="00C846E9" w:rsidRDefault="00B16D6E" w:rsidP="007C5DCC">
      <w:pPr>
        <w:spacing w:line="240" w:lineRule="auto"/>
        <w:rPr>
          <w:rFonts w:ascii="Gill Sans MT" w:hAnsi="Gill Sans MT"/>
          <w:sz w:val="28"/>
          <w:szCs w:val="28"/>
        </w:rPr>
      </w:pPr>
      <w:r w:rsidRPr="00C846E9">
        <w:rPr>
          <w:rFonts w:ascii="Gill Sans MT" w:hAnsi="Gill Sans MT"/>
          <w:sz w:val="28"/>
          <w:szCs w:val="28"/>
        </w:rPr>
        <w:t xml:space="preserve">Details of a wide range of local support services can </w:t>
      </w:r>
      <w:r w:rsidR="00A32048" w:rsidRPr="00C846E9">
        <w:rPr>
          <w:rFonts w:ascii="Gill Sans MT" w:hAnsi="Gill Sans MT"/>
          <w:sz w:val="28"/>
          <w:szCs w:val="28"/>
        </w:rPr>
        <w:t xml:space="preserve">also </w:t>
      </w:r>
      <w:r w:rsidRPr="00C846E9">
        <w:rPr>
          <w:rFonts w:ascii="Gill Sans MT" w:hAnsi="Gill Sans MT"/>
          <w:sz w:val="28"/>
          <w:szCs w:val="28"/>
        </w:rPr>
        <w:t xml:space="preserve">be found at </w:t>
      </w:r>
      <w:hyperlink r:id="rId10" w:tgtFrame="_blank" w:history="1">
        <w:r w:rsidRPr="00C846E9">
          <w:rPr>
            <w:rStyle w:val="Hyperlink"/>
            <w:rFonts w:ascii="Gill Sans MT" w:hAnsi="Gill Sans MT"/>
            <w:sz w:val="28"/>
            <w:szCs w:val="28"/>
          </w:rPr>
          <w:t>Devon &amp; Cornwall’s Victim Care website</w:t>
        </w:r>
      </w:hyperlink>
      <w:r w:rsidRPr="00C846E9">
        <w:rPr>
          <w:rFonts w:ascii="Gill Sans MT" w:hAnsi="Gill Sans MT"/>
          <w:sz w:val="28"/>
          <w:szCs w:val="28"/>
        </w:rPr>
        <w:t xml:space="preserve"> which has a comprehensive directory of organisations and services that can provide advice and support.</w:t>
      </w:r>
    </w:p>
    <w:p w:rsidR="00486D1A" w:rsidRPr="00C846E9" w:rsidRDefault="00486D1A" w:rsidP="00486D1A">
      <w:pPr>
        <w:spacing w:line="240" w:lineRule="auto"/>
        <w:rPr>
          <w:rFonts w:ascii="Gill Sans MT" w:hAnsi="Gill Sans MT" w:cstheme="minorHAnsi"/>
          <w:b/>
          <w:sz w:val="28"/>
          <w:szCs w:val="28"/>
        </w:rPr>
      </w:pPr>
    </w:p>
    <w:p w:rsidR="00486D1A" w:rsidRPr="00C846E9" w:rsidRDefault="00486D1A" w:rsidP="00486D1A">
      <w:pPr>
        <w:spacing w:line="240" w:lineRule="auto"/>
        <w:rPr>
          <w:rFonts w:ascii="Gill Sans MT" w:hAnsi="Gill Sans MT" w:cstheme="minorHAnsi"/>
          <w:b/>
          <w:sz w:val="28"/>
          <w:szCs w:val="28"/>
        </w:rPr>
      </w:pPr>
      <w:r w:rsidRPr="00C846E9">
        <w:rPr>
          <w:rFonts w:ascii="Gill Sans MT" w:hAnsi="Gill Sans MT" w:cstheme="minorHAnsi"/>
          <w:b/>
          <w:sz w:val="28"/>
          <w:szCs w:val="28"/>
        </w:rPr>
        <w:t>Practice guidance</w:t>
      </w:r>
    </w:p>
    <w:p w:rsidR="00486D1A" w:rsidRPr="00C846E9" w:rsidRDefault="00486D1A" w:rsidP="00486D1A">
      <w:pPr>
        <w:spacing w:line="240" w:lineRule="auto"/>
        <w:rPr>
          <w:rFonts w:ascii="Gill Sans MT" w:hAnsi="Gill Sans MT" w:cstheme="minorHAnsi"/>
          <w:sz w:val="28"/>
          <w:szCs w:val="28"/>
        </w:rPr>
      </w:pPr>
      <w:r w:rsidRPr="00C846E9">
        <w:rPr>
          <w:rFonts w:ascii="Gill Sans MT" w:hAnsi="Gill Sans MT" w:cstheme="minorHAnsi"/>
          <w:sz w:val="28"/>
          <w:szCs w:val="28"/>
        </w:rPr>
        <w:t>Church of England and Diocese of Exeter safeguarding documents and resources can be found at:</w:t>
      </w:r>
    </w:p>
    <w:p w:rsidR="00486D1A" w:rsidRPr="00C846E9" w:rsidRDefault="003654A4" w:rsidP="00486D1A">
      <w:pPr>
        <w:spacing w:line="240" w:lineRule="auto"/>
        <w:rPr>
          <w:rFonts w:ascii="Gill Sans MT" w:hAnsi="Gill Sans MT" w:cstheme="minorHAnsi"/>
          <w:sz w:val="28"/>
          <w:szCs w:val="28"/>
        </w:rPr>
      </w:pPr>
      <w:hyperlink r:id="rId11" w:anchor="DomesticAbuse" w:history="1">
        <w:r w:rsidR="00486D1A" w:rsidRPr="00C846E9">
          <w:rPr>
            <w:rStyle w:val="Hyperlink"/>
            <w:rFonts w:ascii="Gill Sans MT" w:hAnsi="Gill Sans MT" w:cstheme="minorHAnsi"/>
            <w:sz w:val="28"/>
            <w:szCs w:val="28"/>
          </w:rPr>
          <w:t>Safeguarding Resources (Domestic Abuse) - Diocese of Exeter</w:t>
        </w:r>
      </w:hyperlink>
      <w:r w:rsidR="00486D1A" w:rsidRPr="00C846E9">
        <w:rPr>
          <w:rFonts w:ascii="Gill Sans MT" w:hAnsi="Gill Sans MT" w:cstheme="minorHAnsi"/>
          <w:sz w:val="28"/>
          <w:szCs w:val="28"/>
        </w:rPr>
        <w:t xml:space="preserve"> </w:t>
      </w:r>
    </w:p>
    <w:p w:rsidR="006A6FDB" w:rsidRDefault="006A6FDB" w:rsidP="007C5DCC">
      <w:pPr>
        <w:spacing w:line="240" w:lineRule="auto"/>
        <w:rPr>
          <w:rFonts w:ascii="Gill Sans MT" w:hAnsi="Gill Sans MT"/>
          <w:sz w:val="28"/>
          <w:szCs w:val="28"/>
        </w:rPr>
      </w:pPr>
    </w:p>
    <w:p w:rsidR="00C846E9" w:rsidRDefault="00C846E9" w:rsidP="007C5DCC">
      <w:pPr>
        <w:spacing w:line="240" w:lineRule="auto"/>
        <w:rPr>
          <w:rFonts w:ascii="Gill Sans MT" w:hAnsi="Gill Sans MT"/>
          <w:sz w:val="28"/>
          <w:szCs w:val="28"/>
        </w:rPr>
      </w:pPr>
    </w:p>
    <w:p w:rsidR="00C846E9" w:rsidRDefault="00C846E9" w:rsidP="007C5DCC">
      <w:pPr>
        <w:spacing w:line="240" w:lineRule="auto"/>
        <w:rPr>
          <w:rFonts w:ascii="Gill Sans MT" w:hAnsi="Gill Sans MT"/>
          <w:sz w:val="28"/>
          <w:szCs w:val="28"/>
        </w:rPr>
      </w:pPr>
    </w:p>
    <w:p w:rsidR="00C846E9" w:rsidRDefault="00C846E9" w:rsidP="007C5DCC">
      <w:pPr>
        <w:spacing w:line="240" w:lineRule="auto"/>
        <w:rPr>
          <w:rFonts w:ascii="Gill Sans MT" w:hAnsi="Gill Sans MT"/>
          <w:sz w:val="28"/>
          <w:szCs w:val="28"/>
        </w:rPr>
      </w:pPr>
    </w:p>
    <w:p w:rsidR="00C846E9" w:rsidRDefault="00C846E9" w:rsidP="007C5DCC">
      <w:pPr>
        <w:spacing w:line="240" w:lineRule="auto"/>
        <w:rPr>
          <w:rFonts w:ascii="Gill Sans MT" w:hAnsi="Gill Sans MT"/>
          <w:sz w:val="28"/>
          <w:szCs w:val="28"/>
        </w:rPr>
      </w:pPr>
    </w:p>
    <w:p w:rsidR="00C846E9" w:rsidRPr="00C846E9" w:rsidRDefault="00C846E9" w:rsidP="007C5DCC">
      <w:pPr>
        <w:spacing w:line="240" w:lineRule="auto"/>
        <w:rPr>
          <w:rFonts w:ascii="Gill Sans MT" w:hAnsi="Gill Sans MT"/>
          <w:sz w:val="28"/>
          <w:szCs w:val="28"/>
        </w:rPr>
      </w:pPr>
    </w:p>
    <w:p w:rsidR="006A6FDB" w:rsidRPr="00C846E9" w:rsidRDefault="006A6FDB" w:rsidP="007C5DCC">
      <w:pPr>
        <w:spacing w:line="240" w:lineRule="auto"/>
        <w:rPr>
          <w:rFonts w:ascii="Gill Sans MT" w:hAnsi="Gill Sans MT"/>
          <w:sz w:val="28"/>
          <w:szCs w:val="28"/>
        </w:rPr>
      </w:pPr>
    </w:p>
    <w:tbl>
      <w:tblPr>
        <w:tblStyle w:val="TableGrid"/>
        <w:tblW w:w="0" w:type="auto"/>
        <w:tblLook w:val="04A0" w:firstRow="1" w:lastRow="0" w:firstColumn="1" w:lastColumn="0" w:noHBand="0" w:noVBand="1"/>
      </w:tblPr>
      <w:tblGrid>
        <w:gridCol w:w="1214"/>
        <w:gridCol w:w="5582"/>
        <w:gridCol w:w="2446"/>
      </w:tblGrid>
      <w:tr w:rsidR="006A6FDB" w:rsidRPr="00C846E9" w:rsidTr="00282F59">
        <w:tc>
          <w:tcPr>
            <w:tcW w:w="9242" w:type="dxa"/>
            <w:gridSpan w:val="3"/>
          </w:tcPr>
          <w:p w:rsidR="006A6FDB" w:rsidRPr="00C846E9" w:rsidRDefault="006A6FDB" w:rsidP="006A6FDB">
            <w:pPr>
              <w:jc w:val="center"/>
              <w:rPr>
                <w:rFonts w:ascii="Gill Sans MT" w:hAnsi="Gill Sans MT"/>
                <w:sz w:val="28"/>
                <w:szCs w:val="28"/>
              </w:rPr>
            </w:pPr>
            <w:r w:rsidRPr="00C846E9">
              <w:rPr>
                <w:rFonts w:ascii="Gill Sans MT" w:hAnsi="Gill Sans MT"/>
                <w:sz w:val="28"/>
                <w:szCs w:val="28"/>
              </w:rPr>
              <w:t>Version control</w:t>
            </w:r>
          </w:p>
        </w:tc>
      </w:tr>
      <w:tr w:rsidR="006A6FDB" w:rsidRPr="00C846E9" w:rsidTr="00205D9F">
        <w:tc>
          <w:tcPr>
            <w:tcW w:w="1101" w:type="dxa"/>
          </w:tcPr>
          <w:p w:rsidR="006A6FDB" w:rsidRPr="00C846E9" w:rsidRDefault="006A6FDB" w:rsidP="007C5DCC">
            <w:pPr>
              <w:rPr>
                <w:rFonts w:ascii="Gill Sans MT" w:hAnsi="Gill Sans MT"/>
                <w:sz w:val="28"/>
                <w:szCs w:val="28"/>
              </w:rPr>
            </w:pPr>
            <w:r w:rsidRPr="00C846E9">
              <w:rPr>
                <w:rFonts w:ascii="Gill Sans MT" w:hAnsi="Gill Sans MT"/>
                <w:sz w:val="28"/>
                <w:szCs w:val="28"/>
              </w:rPr>
              <w:t>Date</w:t>
            </w:r>
          </w:p>
        </w:tc>
        <w:tc>
          <w:tcPr>
            <w:tcW w:w="5670" w:type="dxa"/>
          </w:tcPr>
          <w:p w:rsidR="006A6FDB" w:rsidRPr="00C846E9" w:rsidRDefault="006A6FDB" w:rsidP="007C5DCC">
            <w:pPr>
              <w:rPr>
                <w:rFonts w:ascii="Gill Sans MT" w:hAnsi="Gill Sans MT"/>
                <w:sz w:val="28"/>
                <w:szCs w:val="28"/>
              </w:rPr>
            </w:pPr>
            <w:r w:rsidRPr="00C846E9">
              <w:rPr>
                <w:rFonts w:ascii="Gill Sans MT" w:hAnsi="Gill Sans MT"/>
                <w:sz w:val="28"/>
                <w:szCs w:val="28"/>
              </w:rPr>
              <w:t>Amendment</w:t>
            </w:r>
          </w:p>
        </w:tc>
        <w:tc>
          <w:tcPr>
            <w:tcW w:w="2471" w:type="dxa"/>
          </w:tcPr>
          <w:p w:rsidR="006A6FDB" w:rsidRPr="00C846E9" w:rsidRDefault="006A6FDB" w:rsidP="007C5DCC">
            <w:pPr>
              <w:rPr>
                <w:rFonts w:ascii="Gill Sans MT" w:hAnsi="Gill Sans MT"/>
                <w:sz w:val="28"/>
                <w:szCs w:val="28"/>
              </w:rPr>
            </w:pPr>
            <w:r w:rsidRPr="00C846E9">
              <w:rPr>
                <w:rFonts w:ascii="Gill Sans MT" w:hAnsi="Gill Sans MT"/>
                <w:sz w:val="28"/>
                <w:szCs w:val="28"/>
              </w:rPr>
              <w:t>Amended by:</w:t>
            </w:r>
          </w:p>
        </w:tc>
      </w:tr>
      <w:tr w:rsidR="006A6FDB" w:rsidRPr="00C846E9" w:rsidTr="00205D9F">
        <w:tc>
          <w:tcPr>
            <w:tcW w:w="1101" w:type="dxa"/>
          </w:tcPr>
          <w:p w:rsidR="006A6FDB" w:rsidRPr="00C846E9" w:rsidRDefault="003654A4" w:rsidP="007C5DCC">
            <w:pPr>
              <w:rPr>
                <w:rFonts w:ascii="Gill Sans MT" w:hAnsi="Gill Sans MT"/>
                <w:sz w:val="28"/>
                <w:szCs w:val="28"/>
              </w:rPr>
            </w:pPr>
            <w:r>
              <w:rPr>
                <w:rFonts w:ascii="Gill Sans MT" w:hAnsi="Gill Sans MT"/>
                <w:sz w:val="28"/>
                <w:szCs w:val="28"/>
              </w:rPr>
              <w:t>13/11/18</w:t>
            </w:r>
          </w:p>
        </w:tc>
        <w:tc>
          <w:tcPr>
            <w:tcW w:w="5670" w:type="dxa"/>
          </w:tcPr>
          <w:p w:rsidR="006A6FDB" w:rsidRPr="00C846E9" w:rsidRDefault="003654A4" w:rsidP="007C5DCC">
            <w:pPr>
              <w:rPr>
                <w:rFonts w:ascii="Gill Sans MT" w:hAnsi="Gill Sans MT"/>
                <w:sz w:val="28"/>
                <w:szCs w:val="28"/>
              </w:rPr>
            </w:pPr>
            <w:r>
              <w:rPr>
                <w:rFonts w:ascii="Gill Sans MT" w:hAnsi="Gill Sans MT"/>
                <w:sz w:val="28"/>
                <w:szCs w:val="28"/>
              </w:rPr>
              <w:t>Adopted by Diocesan Synod</w:t>
            </w:r>
          </w:p>
        </w:tc>
        <w:tc>
          <w:tcPr>
            <w:tcW w:w="2471" w:type="dxa"/>
          </w:tcPr>
          <w:p w:rsidR="006A6FDB" w:rsidRPr="00C846E9" w:rsidRDefault="003654A4" w:rsidP="007C5DCC">
            <w:pPr>
              <w:rPr>
                <w:rFonts w:ascii="Gill Sans MT" w:hAnsi="Gill Sans MT"/>
                <w:sz w:val="28"/>
                <w:szCs w:val="28"/>
              </w:rPr>
            </w:pPr>
            <w:r>
              <w:rPr>
                <w:rFonts w:ascii="Gill Sans MT" w:hAnsi="Gill Sans MT"/>
                <w:sz w:val="28"/>
                <w:szCs w:val="28"/>
              </w:rPr>
              <w:t>n/a</w:t>
            </w:r>
            <w:bookmarkStart w:id="0" w:name="_GoBack"/>
            <w:bookmarkEnd w:id="0"/>
          </w:p>
        </w:tc>
      </w:tr>
      <w:tr w:rsidR="006A6FDB" w:rsidRPr="00C846E9" w:rsidTr="00205D9F">
        <w:tc>
          <w:tcPr>
            <w:tcW w:w="1101" w:type="dxa"/>
          </w:tcPr>
          <w:p w:rsidR="006A6FDB" w:rsidRPr="00C846E9" w:rsidRDefault="006A6FDB" w:rsidP="007C5DCC">
            <w:pPr>
              <w:rPr>
                <w:rFonts w:ascii="Gill Sans MT" w:hAnsi="Gill Sans MT"/>
                <w:sz w:val="28"/>
                <w:szCs w:val="28"/>
              </w:rPr>
            </w:pPr>
          </w:p>
        </w:tc>
        <w:tc>
          <w:tcPr>
            <w:tcW w:w="5670" w:type="dxa"/>
          </w:tcPr>
          <w:p w:rsidR="006A6FDB" w:rsidRPr="00C846E9" w:rsidRDefault="006A6FDB" w:rsidP="007C5DCC">
            <w:pPr>
              <w:rPr>
                <w:rFonts w:ascii="Gill Sans MT" w:hAnsi="Gill Sans MT"/>
                <w:sz w:val="28"/>
                <w:szCs w:val="28"/>
              </w:rPr>
            </w:pPr>
          </w:p>
        </w:tc>
        <w:tc>
          <w:tcPr>
            <w:tcW w:w="2471" w:type="dxa"/>
          </w:tcPr>
          <w:p w:rsidR="006A6FDB" w:rsidRPr="00C846E9" w:rsidRDefault="006A6FDB" w:rsidP="007C5DCC">
            <w:pPr>
              <w:rPr>
                <w:rFonts w:ascii="Gill Sans MT" w:hAnsi="Gill Sans MT"/>
                <w:sz w:val="28"/>
                <w:szCs w:val="28"/>
              </w:rPr>
            </w:pPr>
          </w:p>
        </w:tc>
      </w:tr>
      <w:tr w:rsidR="006A6FDB" w:rsidRPr="00C846E9" w:rsidTr="00205D9F">
        <w:tc>
          <w:tcPr>
            <w:tcW w:w="1101" w:type="dxa"/>
          </w:tcPr>
          <w:p w:rsidR="006A6FDB" w:rsidRPr="00C846E9" w:rsidRDefault="006A6FDB" w:rsidP="007C5DCC">
            <w:pPr>
              <w:rPr>
                <w:rFonts w:ascii="Gill Sans MT" w:hAnsi="Gill Sans MT"/>
                <w:sz w:val="28"/>
                <w:szCs w:val="28"/>
              </w:rPr>
            </w:pPr>
          </w:p>
        </w:tc>
        <w:tc>
          <w:tcPr>
            <w:tcW w:w="5670" w:type="dxa"/>
          </w:tcPr>
          <w:p w:rsidR="006A6FDB" w:rsidRPr="00C846E9" w:rsidRDefault="006A6FDB" w:rsidP="007C5DCC">
            <w:pPr>
              <w:rPr>
                <w:rFonts w:ascii="Gill Sans MT" w:hAnsi="Gill Sans MT"/>
                <w:sz w:val="28"/>
                <w:szCs w:val="28"/>
              </w:rPr>
            </w:pPr>
          </w:p>
        </w:tc>
        <w:tc>
          <w:tcPr>
            <w:tcW w:w="2471" w:type="dxa"/>
          </w:tcPr>
          <w:p w:rsidR="006A6FDB" w:rsidRPr="00C846E9" w:rsidRDefault="006A6FDB" w:rsidP="007C5DCC">
            <w:pPr>
              <w:rPr>
                <w:rFonts w:ascii="Gill Sans MT" w:hAnsi="Gill Sans MT"/>
                <w:sz w:val="28"/>
                <w:szCs w:val="28"/>
              </w:rPr>
            </w:pPr>
          </w:p>
        </w:tc>
      </w:tr>
      <w:tr w:rsidR="006A6FDB" w:rsidRPr="00C846E9" w:rsidTr="00205D9F">
        <w:tc>
          <w:tcPr>
            <w:tcW w:w="1101" w:type="dxa"/>
          </w:tcPr>
          <w:p w:rsidR="006A6FDB" w:rsidRPr="00C846E9" w:rsidRDefault="006A6FDB" w:rsidP="007C5DCC">
            <w:pPr>
              <w:rPr>
                <w:rFonts w:ascii="Gill Sans MT" w:hAnsi="Gill Sans MT"/>
                <w:sz w:val="28"/>
                <w:szCs w:val="28"/>
              </w:rPr>
            </w:pPr>
          </w:p>
        </w:tc>
        <w:tc>
          <w:tcPr>
            <w:tcW w:w="5670" w:type="dxa"/>
          </w:tcPr>
          <w:p w:rsidR="006A6FDB" w:rsidRPr="00C846E9" w:rsidRDefault="006A6FDB" w:rsidP="007C5DCC">
            <w:pPr>
              <w:rPr>
                <w:rFonts w:ascii="Gill Sans MT" w:hAnsi="Gill Sans MT"/>
                <w:sz w:val="28"/>
                <w:szCs w:val="28"/>
              </w:rPr>
            </w:pPr>
          </w:p>
        </w:tc>
        <w:tc>
          <w:tcPr>
            <w:tcW w:w="2471" w:type="dxa"/>
          </w:tcPr>
          <w:p w:rsidR="006A6FDB" w:rsidRPr="00C846E9" w:rsidRDefault="006A6FDB" w:rsidP="007C5DCC">
            <w:pPr>
              <w:rPr>
                <w:rFonts w:ascii="Gill Sans MT" w:hAnsi="Gill Sans MT"/>
                <w:sz w:val="28"/>
                <w:szCs w:val="28"/>
              </w:rPr>
            </w:pPr>
          </w:p>
        </w:tc>
      </w:tr>
    </w:tbl>
    <w:p w:rsidR="006A6FDB" w:rsidRPr="00C846E9" w:rsidRDefault="006A6FDB" w:rsidP="007C5DCC">
      <w:pPr>
        <w:spacing w:line="240" w:lineRule="auto"/>
        <w:rPr>
          <w:rFonts w:ascii="Gill Sans MT" w:hAnsi="Gill Sans MT"/>
          <w:sz w:val="28"/>
          <w:szCs w:val="28"/>
        </w:rPr>
      </w:pPr>
    </w:p>
    <w:sectPr w:rsidR="006A6FDB" w:rsidRPr="00C846E9" w:rsidSect="0005363A">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DCC" w:rsidRDefault="007C5DCC" w:rsidP="007C5DCC">
      <w:pPr>
        <w:spacing w:after="0" w:line="240" w:lineRule="auto"/>
      </w:pPr>
      <w:r>
        <w:separator/>
      </w:r>
    </w:p>
  </w:endnote>
  <w:endnote w:type="continuationSeparator" w:id="0">
    <w:p w:rsidR="007C5DCC" w:rsidRDefault="007C5DCC" w:rsidP="007C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ITCFranklinGothicStd-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1A" w:rsidRDefault="00024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295843"/>
      <w:docPartObj>
        <w:docPartGallery w:val="Page Numbers (Bottom of Page)"/>
        <w:docPartUnique/>
      </w:docPartObj>
    </w:sdtPr>
    <w:sdtEndPr>
      <w:rPr>
        <w:color w:val="808080" w:themeColor="background1" w:themeShade="80"/>
        <w:spacing w:val="60"/>
      </w:rPr>
    </w:sdtEndPr>
    <w:sdtContent>
      <w:p w:rsidR="007C5DCC" w:rsidRDefault="007C5DCC">
        <w:pPr>
          <w:pStyle w:val="Footer"/>
          <w:pBdr>
            <w:top w:val="single" w:sz="4" w:space="1" w:color="D9D9D9" w:themeColor="background1" w:themeShade="D9"/>
          </w:pBdr>
          <w:jc w:val="right"/>
        </w:pPr>
        <w:r>
          <w:fldChar w:fldCharType="begin"/>
        </w:r>
        <w:r>
          <w:instrText xml:space="preserve"> PAGE   \* MERGEFORMAT </w:instrText>
        </w:r>
        <w:r>
          <w:fldChar w:fldCharType="separate"/>
        </w:r>
        <w:r w:rsidR="003654A4">
          <w:rPr>
            <w:noProof/>
          </w:rPr>
          <w:t>4</w:t>
        </w:r>
        <w:r>
          <w:rPr>
            <w:noProof/>
          </w:rPr>
          <w:fldChar w:fldCharType="end"/>
        </w:r>
        <w:r>
          <w:t xml:space="preserve"> | </w:t>
        </w:r>
        <w:r w:rsidRPr="006A6FDB">
          <w:rPr>
            <w:rFonts w:cstheme="minorHAnsi"/>
            <w:color w:val="808080" w:themeColor="background1" w:themeShade="80"/>
            <w:spacing w:val="60"/>
          </w:rPr>
          <w:t>Page</w:t>
        </w:r>
      </w:p>
    </w:sdtContent>
  </w:sdt>
  <w:p w:rsidR="007C5DCC" w:rsidRDefault="007C5D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1A" w:rsidRDefault="00024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DCC" w:rsidRDefault="007C5DCC" w:rsidP="007C5DCC">
      <w:pPr>
        <w:spacing w:after="0" w:line="240" w:lineRule="auto"/>
      </w:pPr>
      <w:r>
        <w:separator/>
      </w:r>
    </w:p>
  </w:footnote>
  <w:footnote w:type="continuationSeparator" w:id="0">
    <w:p w:rsidR="007C5DCC" w:rsidRDefault="007C5DCC" w:rsidP="007C5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1A" w:rsidRDefault="000242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FDB" w:rsidRPr="006A6FDB" w:rsidRDefault="006A6FDB" w:rsidP="006A6FDB">
    <w:pPr>
      <w:pStyle w:val="Header"/>
      <w:jc w:val="right"/>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21A" w:rsidRDefault="000242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10EF"/>
    <w:multiLevelType w:val="hybridMultilevel"/>
    <w:tmpl w:val="C1D21F8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3D21CF"/>
    <w:multiLevelType w:val="hybridMultilevel"/>
    <w:tmpl w:val="F05A6CD4"/>
    <w:lvl w:ilvl="0" w:tplc="C6402AA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nsid w:val="12527F96"/>
    <w:multiLevelType w:val="hybridMultilevel"/>
    <w:tmpl w:val="FF805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9133DB"/>
    <w:multiLevelType w:val="hybridMultilevel"/>
    <w:tmpl w:val="0B622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C87602"/>
    <w:multiLevelType w:val="hybridMultilevel"/>
    <w:tmpl w:val="039C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5B7569"/>
    <w:multiLevelType w:val="hybridMultilevel"/>
    <w:tmpl w:val="FE3498A6"/>
    <w:lvl w:ilvl="0" w:tplc="08090001">
      <w:start w:val="1"/>
      <w:numFmt w:val="bullet"/>
      <w:lvlText w:val=""/>
      <w:lvlJc w:val="left"/>
      <w:pPr>
        <w:ind w:left="720" w:hanging="360"/>
      </w:pPr>
      <w:rPr>
        <w:rFonts w:ascii="Symbol" w:hAnsi="Symbol" w:hint="default"/>
      </w:rPr>
    </w:lvl>
    <w:lvl w:ilvl="1" w:tplc="8D34AAE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A97FB9"/>
    <w:multiLevelType w:val="hybridMultilevel"/>
    <w:tmpl w:val="5506336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nsid w:val="48854C1E"/>
    <w:multiLevelType w:val="hybridMultilevel"/>
    <w:tmpl w:val="CEA2A984"/>
    <w:lvl w:ilvl="0" w:tplc="691856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55753A"/>
    <w:multiLevelType w:val="hybridMultilevel"/>
    <w:tmpl w:val="F60CD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9E5B6E"/>
    <w:multiLevelType w:val="hybridMultilevel"/>
    <w:tmpl w:val="C8B2F2FC"/>
    <w:lvl w:ilvl="0" w:tplc="C6402AA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C53772"/>
    <w:multiLevelType w:val="hybridMultilevel"/>
    <w:tmpl w:val="8822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D67B3E"/>
    <w:multiLevelType w:val="hybridMultilevel"/>
    <w:tmpl w:val="ABD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C32B1E"/>
    <w:multiLevelType w:val="hybridMultilevel"/>
    <w:tmpl w:val="9A90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10"/>
  </w:num>
  <w:num w:numId="5">
    <w:abstractNumId w:val="1"/>
  </w:num>
  <w:num w:numId="6">
    <w:abstractNumId w:val="9"/>
  </w:num>
  <w:num w:numId="7">
    <w:abstractNumId w:val="6"/>
  </w:num>
  <w:num w:numId="8">
    <w:abstractNumId w:val="3"/>
  </w:num>
  <w:num w:numId="9">
    <w:abstractNumId w:val="12"/>
  </w:num>
  <w:num w:numId="10">
    <w:abstractNumId w:val="5"/>
  </w:num>
  <w:num w:numId="11">
    <w:abstractNumId w:val="4"/>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FF"/>
    <w:rsid w:val="000023FB"/>
    <w:rsid w:val="0002171B"/>
    <w:rsid w:val="0002421A"/>
    <w:rsid w:val="00041A31"/>
    <w:rsid w:val="0005363A"/>
    <w:rsid w:val="00071EEB"/>
    <w:rsid w:val="000C05B9"/>
    <w:rsid w:val="001A0429"/>
    <w:rsid w:val="001C1918"/>
    <w:rsid w:val="00205D9F"/>
    <w:rsid w:val="00287678"/>
    <w:rsid w:val="002959D2"/>
    <w:rsid w:val="003654A4"/>
    <w:rsid w:val="00486D1A"/>
    <w:rsid w:val="00565B52"/>
    <w:rsid w:val="00592985"/>
    <w:rsid w:val="006411CF"/>
    <w:rsid w:val="006A6FDB"/>
    <w:rsid w:val="00730F24"/>
    <w:rsid w:val="007C5DCC"/>
    <w:rsid w:val="00894A18"/>
    <w:rsid w:val="0093220A"/>
    <w:rsid w:val="0097375B"/>
    <w:rsid w:val="009C04FF"/>
    <w:rsid w:val="00A32048"/>
    <w:rsid w:val="00B16D6E"/>
    <w:rsid w:val="00B60D1C"/>
    <w:rsid w:val="00BC281F"/>
    <w:rsid w:val="00BD6D00"/>
    <w:rsid w:val="00BF4524"/>
    <w:rsid w:val="00C846E9"/>
    <w:rsid w:val="00C92C1F"/>
    <w:rsid w:val="00D851EA"/>
    <w:rsid w:val="00F657B0"/>
    <w:rsid w:val="00F7176D"/>
    <w:rsid w:val="00FE0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429"/>
    <w:pPr>
      <w:ind w:left="720"/>
      <w:contextualSpacing/>
    </w:pPr>
  </w:style>
  <w:style w:type="paragraph" w:styleId="BalloonText">
    <w:name w:val="Balloon Text"/>
    <w:basedOn w:val="Normal"/>
    <w:link w:val="BalloonTextChar"/>
    <w:uiPriority w:val="99"/>
    <w:semiHidden/>
    <w:unhideWhenUsed/>
    <w:rsid w:val="00D85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1EA"/>
    <w:rPr>
      <w:rFonts w:ascii="Tahoma" w:hAnsi="Tahoma" w:cs="Tahoma"/>
      <w:sz w:val="16"/>
      <w:szCs w:val="16"/>
    </w:rPr>
  </w:style>
  <w:style w:type="paragraph" w:styleId="Header">
    <w:name w:val="header"/>
    <w:basedOn w:val="Normal"/>
    <w:link w:val="HeaderChar"/>
    <w:uiPriority w:val="99"/>
    <w:unhideWhenUsed/>
    <w:rsid w:val="007C5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DCC"/>
  </w:style>
  <w:style w:type="paragraph" w:styleId="Footer">
    <w:name w:val="footer"/>
    <w:basedOn w:val="Normal"/>
    <w:link w:val="FooterChar"/>
    <w:uiPriority w:val="99"/>
    <w:unhideWhenUsed/>
    <w:rsid w:val="007C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DCC"/>
  </w:style>
  <w:style w:type="table" w:styleId="TableGrid">
    <w:name w:val="Table Grid"/>
    <w:basedOn w:val="TableNormal"/>
    <w:uiPriority w:val="59"/>
    <w:rsid w:val="006A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171B"/>
    <w:rPr>
      <w:color w:val="0000FF" w:themeColor="hyperlink"/>
      <w:u w:val="single"/>
    </w:rPr>
  </w:style>
  <w:style w:type="character" w:styleId="FollowedHyperlink">
    <w:name w:val="FollowedHyperlink"/>
    <w:basedOn w:val="DefaultParagraphFont"/>
    <w:uiPriority w:val="99"/>
    <w:semiHidden/>
    <w:unhideWhenUsed/>
    <w:rsid w:val="000242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429"/>
    <w:pPr>
      <w:ind w:left="720"/>
      <w:contextualSpacing/>
    </w:pPr>
  </w:style>
  <w:style w:type="paragraph" w:styleId="BalloonText">
    <w:name w:val="Balloon Text"/>
    <w:basedOn w:val="Normal"/>
    <w:link w:val="BalloonTextChar"/>
    <w:uiPriority w:val="99"/>
    <w:semiHidden/>
    <w:unhideWhenUsed/>
    <w:rsid w:val="00D85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1EA"/>
    <w:rPr>
      <w:rFonts w:ascii="Tahoma" w:hAnsi="Tahoma" w:cs="Tahoma"/>
      <w:sz w:val="16"/>
      <w:szCs w:val="16"/>
    </w:rPr>
  </w:style>
  <w:style w:type="paragraph" w:styleId="Header">
    <w:name w:val="header"/>
    <w:basedOn w:val="Normal"/>
    <w:link w:val="HeaderChar"/>
    <w:uiPriority w:val="99"/>
    <w:unhideWhenUsed/>
    <w:rsid w:val="007C5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DCC"/>
  </w:style>
  <w:style w:type="paragraph" w:styleId="Footer">
    <w:name w:val="footer"/>
    <w:basedOn w:val="Normal"/>
    <w:link w:val="FooterChar"/>
    <w:uiPriority w:val="99"/>
    <w:unhideWhenUsed/>
    <w:rsid w:val="007C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DCC"/>
  </w:style>
  <w:style w:type="table" w:styleId="TableGrid">
    <w:name w:val="Table Grid"/>
    <w:basedOn w:val="TableNormal"/>
    <w:uiPriority w:val="59"/>
    <w:rsid w:val="006A6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171B"/>
    <w:rPr>
      <w:color w:val="0000FF" w:themeColor="hyperlink"/>
      <w:u w:val="single"/>
    </w:rPr>
  </w:style>
  <w:style w:type="character" w:styleId="FollowedHyperlink">
    <w:name w:val="FollowedHyperlink"/>
    <w:basedOn w:val="DefaultParagraphFont"/>
    <w:uiPriority w:val="99"/>
    <w:semiHidden/>
    <w:unhideWhenUsed/>
    <w:rsid w:val="000242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0400">
      <w:bodyDiv w:val="1"/>
      <w:marLeft w:val="0"/>
      <w:marRight w:val="0"/>
      <w:marTop w:val="0"/>
      <w:marBottom w:val="0"/>
      <w:divBdr>
        <w:top w:val="none" w:sz="0" w:space="0" w:color="auto"/>
        <w:left w:val="none" w:sz="0" w:space="0" w:color="auto"/>
        <w:bottom w:val="none" w:sz="0" w:space="0" w:color="auto"/>
        <w:right w:val="none" w:sz="0" w:space="0" w:color="auto"/>
      </w:divBdr>
    </w:div>
    <w:div w:id="67183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xeter.anglican.org/resources/safeguarding/resour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ctimcaredevonandcornwall.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xeter.anglican.org/resources/safeguarding/safeguarding-tea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760FCA07</Template>
  <TotalTime>0</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Pitman</dc:creator>
  <cp:lastModifiedBy>Charlie Pitman</cp:lastModifiedBy>
  <cp:revision>2</cp:revision>
  <dcterms:created xsi:type="dcterms:W3CDTF">2018-11-08T15:14:00Z</dcterms:created>
  <dcterms:modified xsi:type="dcterms:W3CDTF">2018-11-08T15:14:00Z</dcterms:modified>
</cp:coreProperties>
</file>